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E412D96" w14:textId="77777777" w:rsidR="00CC2020" w:rsidRDefault="00CC2020" w:rsidP="00CC2020">
      <w:pPr>
        <w:keepLines/>
        <w:suppressLineNumbers/>
        <w:tabs>
          <w:tab w:val="left" w:pos="284"/>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072"/>
          <w:tab w:val="left" w:pos="10200"/>
          <w:tab w:val="left" w:pos="10800"/>
        </w:tabs>
        <w:suppressAutoHyphens/>
        <w:spacing w:before="360" w:after="360" w:line="360" w:lineRule="exact"/>
        <w:ind w:right="567"/>
        <w:jc w:val="center"/>
        <w:rPr>
          <w:rFonts w:ascii="Arial" w:hAnsi="Arial" w:cs="Arial"/>
          <w:b/>
          <w:sz w:val="20"/>
          <w:szCs w:val="20"/>
        </w:rPr>
      </w:pPr>
    </w:p>
    <w:p w14:paraId="2332060A" w14:textId="2F934304" w:rsidR="008B5EE7" w:rsidRPr="00826A3C" w:rsidRDefault="005062E5" w:rsidP="00CC2020">
      <w:pPr>
        <w:keepLines/>
        <w:suppressLineNumbers/>
        <w:tabs>
          <w:tab w:val="left" w:pos="284"/>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072"/>
          <w:tab w:val="left" w:pos="10200"/>
          <w:tab w:val="left" w:pos="10800"/>
        </w:tabs>
        <w:suppressAutoHyphens/>
        <w:spacing w:before="360" w:after="360" w:line="360" w:lineRule="exact"/>
        <w:ind w:right="567"/>
        <w:jc w:val="center"/>
        <w:rPr>
          <w:rFonts w:ascii="Arial" w:hAnsi="Arial" w:cs="Arial"/>
          <w:b/>
          <w:sz w:val="20"/>
          <w:szCs w:val="20"/>
        </w:rPr>
      </w:pPr>
      <w:r>
        <w:rPr>
          <w:rFonts w:ascii="Arial" w:hAnsi="Arial" w:cs="Arial"/>
          <w:b/>
          <w:sz w:val="20"/>
          <w:szCs w:val="20"/>
        </w:rPr>
        <w:t>M</w:t>
      </w:r>
      <w:r w:rsidR="008B5EE7" w:rsidRPr="00826A3C">
        <w:rPr>
          <w:rFonts w:ascii="Arial" w:hAnsi="Arial" w:cs="Arial"/>
          <w:b/>
          <w:sz w:val="20"/>
          <w:szCs w:val="20"/>
        </w:rPr>
        <w:t xml:space="preserve">ARCHE PUBLIC DE </w:t>
      </w:r>
      <w:r w:rsidR="00266985" w:rsidRPr="00170673">
        <w:rPr>
          <w:rFonts w:ascii="Arial" w:hAnsi="Arial" w:cs="Arial"/>
          <w:b/>
          <w:sz w:val="20"/>
          <w:szCs w:val="20"/>
        </w:rPr>
        <w:t>SERVICES</w:t>
      </w:r>
    </w:p>
    <w:p w14:paraId="511E6441" w14:textId="2393DF2B" w:rsidR="008B5EE7" w:rsidRPr="00826A3C" w:rsidRDefault="008B5EE7" w:rsidP="009C1D0D">
      <w:pPr>
        <w:keepLines/>
        <w:suppressLineNumbers/>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10200"/>
          <w:tab w:val="left" w:pos="10800"/>
        </w:tabs>
        <w:suppressAutoHyphens/>
        <w:spacing w:after="200"/>
        <w:ind w:right="567"/>
        <w:jc w:val="center"/>
        <w:rPr>
          <w:rFonts w:ascii="Arial" w:hAnsi="Arial" w:cs="Arial"/>
          <w:b/>
          <w:sz w:val="20"/>
          <w:szCs w:val="20"/>
        </w:rPr>
      </w:pPr>
      <w:r w:rsidRPr="00826A3C">
        <w:rPr>
          <w:rFonts w:ascii="Arial" w:hAnsi="Arial" w:cs="Arial"/>
          <w:b/>
          <w:sz w:val="20"/>
          <w:szCs w:val="20"/>
        </w:rPr>
        <w:t>Pouvoir Adjudi</w:t>
      </w:r>
      <w:r w:rsidR="00DB4404" w:rsidRPr="00826A3C">
        <w:rPr>
          <w:rFonts w:ascii="Arial" w:hAnsi="Arial" w:cs="Arial"/>
          <w:b/>
          <w:sz w:val="20"/>
          <w:szCs w:val="20"/>
        </w:rPr>
        <w:t>cateur : Ministère des armées</w:t>
      </w:r>
      <w:r w:rsidRPr="00826A3C">
        <w:rPr>
          <w:rFonts w:ascii="Arial" w:hAnsi="Arial" w:cs="Arial"/>
          <w:b/>
          <w:sz w:val="20"/>
          <w:szCs w:val="20"/>
        </w:rPr>
        <w:t xml:space="preserve"> </w:t>
      </w:r>
    </w:p>
    <w:tbl>
      <w:tblPr>
        <w:tblW w:w="9420" w:type="dxa"/>
        <w:tblInd w:w="70" w:type="dxa"/>
        <w:tblBorders>
          <w:top w:val="single" w:sz="6" w:space="0" w:color="auto"/>
          <w:left w:val="single" w:sz="6" w:space="0" w:color="auto"/>
          <w:bottom w:val="single" w:sz="6" w:space="0" w:color="auto"/>
          <w:right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9420"/>
      </w:tblGrid>
      <w:tr w:rsidR="008B5EE7" w:rsidRPr="00826A3C" w14:paraId="0C3C29AB" w14:textId="77777777" w:rsidTr="00CC2020">
        <w:trPr>
          <w:trHeight w:val="765"/>
        </w:trPr>
        <w:tc>
          <w:tcPr>
            <w:tcW w:w="9420" w:type="dxa"/>
            <w:vAlign w:val="center"/>
          </w:tcPr>
          <w:p w14:paraId="61379214" w14:textId="224C08F8" w:rsidR="00170673" w:rsidRDefault="005062E5" w:rsidP="009C1D0D">
            <w:pPr>
              <w:keepLines/>
              <w:suppressLineNumbers/>
              <w:suppressAutoHyphens/>
              <w:spacing w:after="200"/>
              <w:jc w:val="center"/>
              <w:rPr>
                <w:rFonts w:ascii="Arial" w:hAnsi="Arial" w:cs="Arial"/>
                <w:b/>
                <w:bCs/>
                <w:sz w:val="20"/>
                <w:szCs w:val="20"/>
              </w:rPr>
            </w:pPr>
            <w:r>
              <w:rPr>
                <w:rFonts w:ascii="Arial" w:hAnsi="Arial" w:cs="Arial"/>
                <w:b/>
                <w:bCs/>
                <w:sz w:val="20"/>
                <w:szCs w:val="20"/>
              </w:rPr>
              <w:t>BASE NAVALE DE TOULON – DZ PROVISOIRE DE LA PIGOULIERE</w:t>
            </w:r>
          </w:p>
          <w:p w14:paraId="0BD1D745" w14:textId="7B106E80" w:rsidR="008B5EE7" w:rsidRPr="00CC2020" w:rsidRDefault="005062E5" w:rsidP="005062E5">
            <w:pPr>
              <w:keepLines/>
              <w:suppressLineNumbers/>
              <w:suppressAutoHyphens/>
              <w:spacing w:after="200"/>
              <w:jc w:val="center"/>
              <w:rPr>
                <w:rFonts w:ascii="Arial" w:hAnsi="Arial" w:cs="Arial"/>
                <w:b/>
                <w:bCs/>
                <w:sz w:val="20"/>
                <w:szCs w:val="20"/>
              </w:rPr>
            </w:pPr>
            <w:r w:rsidRPr="00CC2020">
              <w:rPr>
                <w:rFonts w:ascii="Arial" w:hAnsi="Arial" w:cs="Arial"/>
                <w:b/>
                <w:sz w:val="20"/>
                <w:szCs w:val="20"/>
              </w:rPr>
              <w:t>FOURNITURES D’ÉCRANS ANTI</w:t>
            </w:r>
            <w:r w:rsidR="00CC2020">
              <w:rPr>
                <w:rFonts w:ascii="Arial" w:hAnsi="Arial" w:cs="Arial"/>
                <w:b/>
                <w:sz w:val="20"/>
                <w:szCs w:val="20"/>
              </w:rPr>
              <w:t>-</w:t>
            </w:r>
            <w:r w:rsidRPr="00CC2020">
              <w:rPr>
                <w:rFonts w:ascii="Arial" w:hAnsi="Arial" w:cs="Arial"/>
                <w:b/>
                <w:sz w:val="20"/>
                <w:szCs w:val="20"/>
              </w:rPr>
              <w:t>SOUFFLE</w:t>
            </w:r>
            <w:r w:rsidR="00AD7EF4">
              <w:rPr>
                <w:rFonts w:ascii="Arial" w:hAnsi="Arial" w:cs="Arial"/>
                <w:b/>
                <w:sz w:val="20"/>
                <w:szCs w:val="20"/>
              </w:rPr>
              <w:t>S</w:t>
            </w:r>
            <w:r w:rsidR="008B5EE7" w:rsidRPr="00CC2020">
              <w:rPr>
                <w:rFonts w:ascii="Arial" w:hAnsi="Arial" w:cs="Arial"/>
                <w:b/>
                <w:vanish/>
                <w:color w:val="3366FF"/>
                <w:sz w:val="20"/>
                <w:szCs w:val="20"/>
              </w:rPr>
              <w:sym w:font="Wingdings" w:char="F04D"/>
            </w:r>
            <w:r w:rsidR="008B5EE7" w:rsidRPr="00CC2020">
              <w:rPr>
                <w:rFonts w:ascii="Arial" w:hAnsi="Arial" w:cs="Arial"/>
                <w:b/>
                <w:vanish/>
                <w:color w:val="3366FF"/>
                <w:sz w:val="20"/>
                <w:szCs w:val="20"/>
              </w:rPr>
              <w:t>indiquer l’objet conforme à A</w:t>
            </w:r>
            <w:r w:rsidR="00DB4404" w:rsidRPr="00CC2020">
              <w:rPr>
                <w:rFonts w:ascii="Arial" w:hAnsi="Arial" w:cs="Arial"/>
                <w:b/>
                <w:vanish/>
                <w:color w:val="3366FF"/>
                <w:sz w:val="20"/>
                <w:szCs w:val="20"/>
              </w:rPr>
              <w:t>A</w:t>
            </w:r>
            <w:r w:rsidR="008B5EE7" w:rsidRPr="00CC2020">
              <w:rPr>
                <w:rFonts w:ascii="Arial" w:hAnsi="Arial" w:cs="Arial"/>
                <w:b/>
                <w:vanish/>
                <w:color w:val="3366FF"/>
                <w:sz w:val="20"/>
                <w:szCs w:val="20"/>
              </w:rPr>
              <w:t>PC</w:t>
            </w:r>
          </w:p>
        </w:tc>
      </w:tr>
    </w:tbl>
    <w:p w14:paraId="7B17300D" w14:textId="25418E67" w:rsidR="008B5EE7" w:rsidRPr="00826A3C" w:rsidRDefault="00755CD8" w:rsidP="009C1D0D">
      <w:pPr>
        <w:keepLines/>
        <w:suppressLineNumbers/>
        <w:suppressAutoHyphens/>
        <w:rPr>
          <w:rFonts w:ascii="Arial" w:hAnsi="Arial" w:cs="Arial"/>
          <w:color w:val="000000"/>
          <w:sz w:val="20"/>
          <w:szCs w:val="20"/>
        </w:rPr>
      </w:pPr>
      <w:r w:rsidRPr="00826A3C">
        <w:rPr>
          <w:rFonts w:ascii="Arial" w:hAnsi="Arial" w:cs="Arial"/>
          <w:noProof/>
          <w:sz w:val="20"/>
          <w:szCs w:val="20"/>
        </w:rPr>
        <mc:AlternateContent>
          <mc:Choice Requires="wps">
            <w:drawing>
              <wp:anchor distT="0" distB="0" distL="114300" distR="114300" simplePos="0" relativeHeight="251644416" behindDoc="0" locked="0" layoutInCell="1" allowOverlap="1" wp14:anchorId="1FE05909" wp14:editId="4F0B3663">
                <wp:simplePos x="0" y="0"/>
                <wp:positionH relativeFrom="column">
                  <wp:posOffset>3035148</wp:posOffset>
                </wp:positionH>
                <wp:positionV relativeFrom="paragraph">
                  <wp:posOffset>77343</wp:posOffset>
                </wp:positionV>
                <wp:extent cx="2962656" cy="1258570"/>
                <wp:effectExtent l="0" t="0" r="28575" b="17780"/>
                <wp:wrapNone/>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62656" cy="1258570"/>
                        </a:xfrm>
                        <a:prstGeom prst="rect">
                          <a:avLst/>
                        </a:prstGeom>
                        <a:solidFill>
                          <a:srgbClr val="FFFFFF"/>
                        </a:solidFill>
                        <a:ln w="9525">
                          <a:solidFill>
                            <a:srgbClr val="000000"/>
                          </a:solidFill>
                          <a:miter lim="800000"/>
                          <a:headEnd/>
                          <a:tailEnd/>
                        </a:ln>
                      </wps:spPr>
                      <wps:txbx>
                        <w:txbxContent>
                          <w:p w14:paraId="4248F60E" w14:textId="77777777" w:rsidR="00D42129" w:rsidRPr="009C1D0D" w:rsidRDefault="00D42129" w:rsidP="008B5EE7">
                            <w:pPr>
                              <w:jc w:val="center"/>
                              <w:rPr>
                                <w:sz w:val="20"/>
                                <w:szCs w:val="20"/>
                              </w:rPr>
                            </w:pPr>
                            <w:r w:rsidRPr="009C1D0D">
                              <w:rPr>
                                <w:sz w:val="20"/>
                                <w:szCs w:val="20"/>
                              </w:rPr>
                              <w:t>Cadre réservé au nantissement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FE05909" id="_x0000_t202" coordsize="21600,21600" o:spt="202" path="m,l,21600r21600,l21600,xe">
                <v:stroke joinstyle="miter"/>
                <v:path gradientshapeok="t" o:connecttype="rect"/>
              </v:shapetype>
              <v:shape id="Text Box 4" o:spid="_x0000_s1026" type="#_x0000_t202" style="position:absolute;left:0;text-align:left;margin-left:239pt;margin-top:6.1pt;width:233.3pt;height:99.1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">
                <v:textbox>
                  <w:txbxContent>
                    <w:p w14:paraId="4248F60E" w14:textId="77777777" w:rsidR="00D42129" w:rsidRPr="009C1D0D" w:rsidRDefault="00D42129" w:rsidP="008B5EE7">
                      <w:pPr>
                        <w:jc w:val="center"/>
                        <w:rPr>
                          <w:sz w:val="20"/>
                          <w:szCs w:val="20"/>
                        </w:rPr>
                      </w:pPr>
                      <w:r w:rsidRPr="009C1D0D">
                        <w:rPr>
                          <w:sz w:val="20"/>
                          <w:szCs w:val="20"/>
                        </w:rPr>
                        <w:t>Cadre réservé au nantissement :</w:t>
                      </w:r>
                    </w:p>
                  </w:txbxContent>
                </v:textbox>
              </v:shape>
            </w:pict>
          </mc:Fallback>
        </mc:AlternateContent>
      </w:r>
    </w:p>
    <w:tbl>
      <w:tblPr>
        <w:tblW w:w="4678" w:type="dxa"/>
        <w:tblInd w:w="70" w:type="dxa"/>
        <w:tblLayout w:type="fixed"/>
        <w:tblCellMar>
          <w:left w:w="70" w:type="dxa"/>
          <w:right w:w="70" w:type="dxa"/>
        </w:tblCellMar>
        <w:tblLook w:val="0000" w:firstRow="0" w:lastRow="0" w:firstColumn="0" w:lastColumn="0" w:noHBand="0" w:noVBand="0"/>
      </w:tblPr>
      <w:tblGrid>
        <w:gridCol w:w="4678"/>
      </w:tblGrid>
      <w:tr w:rsidR="008B5EE7" w:rsidRPr="00826A3C" w14:paraId="3BA4CA78" w14:textId="77777777" w:rsidTr="00C4424A">
        <w:trPr>
          <w:cantSplit/>
        </w:trPr>
        <w:tc>
          <w:tcPr>
            <w:tcW w:w="4678" w:type="dxa"/>
            <w:tcBorders>
              <w:top w:val="single" w:sz="12" w:space="0" w:color="auto"/>
              <w:left w:val="single" w:sz="12" w:space="0" w:color="auto"/>
              <w:right w:val="single" w:sz="12" w:space="0" w:color="auto"/>
            </w:tcBorders>
          </w:tcPr>
          <w:p w14:paraId="55944A73" w14:textId="77777777" w:rsidR="00A16097" w:rsidRPr="001D156A" w:rsidRDefault="008B5EE7" w:rsidP="00A16097">
            <w:pPr>
              <w:keepNext w:val="0"/>
              <w:autoSpaceDE w:val="0"/>
              <w:autoSpaceDN w:val="0"/>
              <w:adjustRightInd w:val="0"/>
              <w:spacing w:after="0"/>
              <w:jc w:val="left"/>
              <w:rPr>
                <w:rFonts w:asciiTheme="minorHAnsi" w:hAnsiTheme="minorHAnsi" w:cstheme="minorHAnsi"/>
                <w:sz w:val="20"/>
                <w:szCs w:val="20"/>
              </w:rPr>
            </w:pPr>
            <w:r w:rsidRPr="00826A3C">
              <w:rPr>
                <w:rFonts w:ascii="Arial" w:hAnsi="Arial" w:cs="Arial"/>
                <w:sz w:val="20"/>
                <w:szCs w:val="20"/>
              </w:rPr>
              <w:t xml:space="preserve">Date du marché : </w:t>
            </w:r>
            <w:r w:rsidR="00A16097" w:rsidRPr="001D156A">
              <w:rPr>
                <w:rFonts w:asciiTheme="minorHAnsi" w:hAnsiTheme="minorHAnsi" w:cstheme="minorHAnsi"/>
                <w:sz w:val="20"/>
                <w:szCs w:val="20"/>
              </w:rPr>
              <w:t>Date d’accusé réception par le</w:t>
            </w:r>
          </w:p>
          <w:p w14:paraId="34F8FA8A" w14:textId="77777777" w:rsidR="00A16097" w:rsidRPr="001D156A" w:rsidRDefault="00A16097" w:rsidP="00A16097">
            <w:pPr>
              <w:keepNext w:val="0"/>
              <w:autoSpaceDE w:val="0"/>
              <w:autoSpaceDN w:val="0"/>
              <w:adjustRightInd w:val="0"/>
              <w:spacing w:after="0"/>
              <w:jc w:val="left"/>
              <w:rPr>
                <w:rFonts w:asciiTheme="minorHAnsi" w:hAnsiTheme="minorHAnsi" w:cstheme="minorHAnsi"/>
                <w:sz w:val="20"/>
                <w:szCs w:val="20"/>
              </w:rPr>
            </w:pPr>
            <w:r w:rsidRPr="001D156A">
              <w:rPr>
                <w:rFonts w:asciiTheme="minorHAnsi" w:hAnsiTheme="minorHAnsi" w:cstheme="minorHAnsi"/>
                <w:sz w:val="20"/>
                <w:szCs w:val="20"/>
              </w:rPr>
              <w:t>Candidat du message de notification du marché via</w:t>
            </w:r>
          </w:p>
          <w:p w14:paraId="439B65FF" w14:textId="4EB05507" w:rsidR="008B5EE7" w:rsidRPr="00826A3C" w:rsidRDefault="00A16097" w:rsidP="00A16097">
            <w:pPr>
              <w:keepLines/>
              <w:suppressLineNumbers/>
              <w:tabs>
                <w:tab w:val="center" w:pos="600"/>
                <w:tab w:val="left" w:pos="1200"/>
                <w:tab w:val="left" w:pos="1800"/>
                <w:tab w:val="left" w:pos="2400"/>
                <w:tab w:val="left" w:pos="3000"/>
                <w:tab w:val="left" w:pos="3686"/>
                <w:tab w:val="left" w:pos="4253"/>
                <w:tab w:val="left" w:pos="4800"/>
                <w:tab w:val="left" w:pos="5400"/>
                <w:tab w:val="left" w:pos="6000"/>
                <w:tab w:val="left" w:pos="6600"/>
                <w:tab w:val="left" w:pos="7200"/>
                <w:tab w:val="left" w:pos="7800"/>
                <w:tab w:val="left" w:pos="8400"/>
                <w:tab w:val="left" w:pos="9000"/>
                <w:tab w:val="left" w:pos="9600"/>
                <w:tab w:val="left" w:pos="10200"/>
                <w:tab w:val="left" w:pos="10800"/>
              </w:tabs>
              <w:suppressAutoHyphens/>
              <w:spacing w:after="0"/>
              <w:ind w:right="74"/>
              <w:rPr>
                <w:rFonts w:ascii="Arial" w:hAnsi="Arial" w:cs="Arial"/>
                <w:sz w:val="20"/>
                <w:szCs w:val="20"/>
              </w:rPr>
            </w:pPr>
            <w:r w:rsidRPr="001D156A">
              <w:rPr>
                <w:rFonts w:asciiTheme="minorHAnsi" w:hAnsiTheme="minorHAnsi" w:cstheme="minorHAnsi"/>
                <w:sz w:val="20"/>
                <w:szCs w:val="20"/>
              </w:rPr>
              <w:t>PLACE</w:t>
            </w:r>
          </w:p>
        </w:tc>
      </w:tr>
      <w:tr w:rsidR="008B5EE7" w:rsidRPr="00826A3C" w14:paraId="3A0F2A8B" w14:textId="77777777" w:rsidTr="00C4424A">
        <w:trPr>
          <w:cantSplit/>
          <w:trHeight w:val="495"/>
        </w:trPr>
        <w:tc>
          <w:tcPr>
            <w:tcW w:w="4678" w:type="dxa"/>
            <w:tcBorders>
              <w:top w:val="single" w:sz="12" w:space="0" w:color="auto"/>
              <w:left w:val="single" w:sz="12" w:space="0" w:color="auto"/>
              <w:bottom w:val="single" w:sz="12" w:space="0" w:color="auto"/>
              <w:right w:val="single" w:sz="12" w:space="0" w:color="auto"/>
            </w:tcBorders>
          </w:tcPr>
          <w:p w14:paraId="3BF82779" w14:textId="77777777" w:rsidR="008B5EE7" w:rsidRPr="00826A3C" w:rsidRDefault="008B5EE7" w:rsidP="00C4424A">
            <w:pPr>
              <w:keepLines/>
              <w:suppressLineNumbers/>
              <w:tabs>
                <w:tab w:val="left" w:pos="3686"/>
                <w:tab w:val="left" w:pos="3969"/>
                <w:tab w:val="left" w:pos="10800"/>
              </w:tabs>
              <w:suppressAutoHyphens/>
              <w:spacing w:before="120"/>
              <w:rPr>
                <w:rFonts w:ascii="Arial" w:hAnsi="Arial" w:cs="Arial"/>
                <w:sz w:val="20"/>
                <w:szCs w:val="20"/>
              </w:rPr>
            </w:pPr>
            <w:r w:rsidRPr="00826A3C">
              <w:rPr>
                <w:rFonts w:ascii="Arial" w:hAnsi="Arial" w:cs="Arial"/>
                <w:sz w:val="20"/>
                <w:szCs w:val="20"/>
              </w:rPr>
              <w:t>Montant</w:t>
            </w:r>
            <w:r w:rsidR="00D54455" w:rsidRPr="00826A3C">
              <w:rPr>
                <w:rFonts w:ascii="Arial" w:hAnsi="Arial" w:cs="Arial"/>
                <w:sz w:val="20"/>
                <w:szCs w:val="20"/>
              </w:rPr>
              <w:t xml:space="preserve"> </w:t>
            </w:r>
            <w:r w:rsidRPr="00826A3C">
              <w:rPr>
                <w:rFonts w:ascii="Arial" w:hAnsi="Arial" w:cs="Arial"/>
                <w:sz w:val="20"/>
                <w:szCs w:val="20"/>
              </w:rPr>
              <w:t xml:space="preserve">: </w:t>
            </w:r>
            <w:r w:rsidRPr="00826A3C">
              <w:rPr>
                <w:rFonts w:ascii="Arial" w:hAnsi="Arial" w:cs="Arial"/>
                <w:sz w:val="20"/>
                <w:szCs w:val="20"/>
              </w:rPr>
              <w:tab/>
            </w:r>
            <w:r w:rsidR="00C4424A" w:rsidRPr="00826A3C">
              <w:rPr>
                <w:rFonts w:ascii="Arial" w:hAnsi="Arial" w:cs="Arial"/>
                <w:sz w:val="20"/>
                <w:szCs w:val="20"/>
              </w:rPr>
              <w:t xml:space="preserve">€ </w:t>
            </w:r>
            <w:r w:rsidRPr="00826A3C">
              <w:rPr>
                <w:rFonts w:ascii="Arial" w:hAnsi="Arial" w:cs="Arial"/>
                <w:sz w:val="20"/>
                <w:szCs w:val="20"/>
              </w:rPr>
              <w:t xml:space="preserve">T.T.C </w:t>
            </w:r>
          </w:p>
        </w:tc>
      </w:tr>
    </w:tbl>
    <w:p w14:paraId="72DFEB50" w14:textId="6A357EB8" w:rsidR="00E20D9F" w:rsidRPr="00826A3C" w:rsidRDefault="00E20D9F" w:rsidP="009C1D0D">
      <w:pPr>
        <w:keepLines/>
        <w:suppressLineNumbers/>
        <w:suppressAutoHyphens/>
        <w:rPr>
          <w:rFonts w:ascii="Arial" w:hAnsi="Arial" w:cs="Arial"/>
          <w:sz w:val="20"/>
          <w:szCs w:val="20"/>
        </w:rPr>
      </w:pPr>
    </w:p>
    <w:tbl>
      <w:tblPr>
        <w:tblW w:w="9356" w:type="dxa"/>
        <w:tblInd w:w="70" w:type="dxa"/>
        <w:shd w:val="clear" w:color="auto" w:fill="CCFFFF"/>
        <w:tblLayout w:type="fixed"/>
        <w:tblCellMar>
          <w:left w:w="70" w:type="dxa"/>
          <w:right w:w="70" w:type="dxa"/>
        </w:tblCellMar>
        <w:tblLook w:val="0000" w:firstRow="0" w:lastRow="0" w:firstColumn="0" w:lastColumn="0" w:noHBand="0" w:noVBand="0"/>
      </w:tblPr>
      <w:tblGrid>
        <w:gridCol w:w="2339"/>
        <w:gridCol w:w="2339"/>
        <w:gridCol w:w="2339"/>
        <w:gridCol w:w="2339"/>
      </w:tblGrid>
      <w:tr w:rsidR="008B5EE7" w:rsidRPr="00826A3C" w14:paraId="7DD407CB" w14:textId="77777777" w:rsidTr="00E02A5B">
        <w:trPr>
          <w:gridAfter w:val="2"/>
          <w:wAfter w:w="4678" w:type="dxa"/>
          <w:trHeight w:val="216"/>
        </w:trPr>
        <w:tc>
          <w:tcPr>
            <w:tcW w:w="4678" w:type="dxa"/>
            <w:gridSpan w:val="2"/>
            <w:tcBorders>
              <w:top w:val="single" w:sz="12" w:space="0" w:color="auto"/>
              <w:left w:val="single" w:sz="12" w:space="0" w:color="auto"/>
              <w:bottom w:val="single" w:sz="4" w:space="0" w:color="auto"/>
              <w:right w:val="single" w:sz="12" w:space="0" w:color="auto"/>
            </w:tcBorders>
            <w:shd w:val="clear" w:color="auto" w:fill="CCFFFF"/>
            <w:tcMar>
              <w:top w:w="45" w:type="dxa"/>
              <w:bottom w:w="45" w:type="dxa"/>
            </w:tcMar>
            <w:vAlign w:val="center"/>
          </w:tcPr>
          <w:p w14:paraId="13534D95" w14:textId="289E2B7F" w:rsidR="008B5EE7" w:rsidRPr="00826A3C" w:rsidRDefault="008B5EE7" w:rsidP="00ED73A2">
            <w:pPr>
              <w:pStyle w:val="tablo"/>
              <w:keepNext/>
              <w:keepLines/>
              <w:suppressLineNumbers/>
              <w:suppressAutoHyphens/>
              <w:rPr>
                <w:rFonts w:cs="Arial"/>
              </w:rPr>
            </w:pPr>
            <w:r w:rsidRPr="00826A3C">
              <w:rPr>
                <w:rFonts w:cs="Arial"/>
              </w:rPr>
              <w:t>Cadre imputations réservé</w:t>
            </w:r>
            <w:r w:rsidR="002647DC">
              <w:rPr>
                <w:rFonts w:cs="Arial"/>
              </w:rPr>
              <w:t>es</w:t>
            </w:r>
            <w:r w:rsidRPr="00826A3C">
              <w:rPr>
                <w:rFonts w:cs="Arial"/>
              </w:rPr>
              <w:t xml:space="preserve"> </w:t>
            </w:r>
            <w:r w:rsidR="00A47651">
              <w:rPr>
                <w:rFonts w:cs="Arial"/>
              </w:rPr>
              <w:t>au SID Méditerranée</w:t>
            </w:r>
          </w:p>
        </w:tc>
      </w:tr>
      <w:tr w:rsidR="00D54455" w:rsidRPr="00826A3C" w14:paraId="75C56F97" w14:textId="77777777" w:rsidTr="00E02A5B">
        <w:tblPrEx>
          <w:tblBorders>
            <w:top w:val="single" w:sz="4" w:space="0" w:color="auto"/>
            <w:left w:val="single" w:sz="4" w:space="0" w:color="auto"/>
            <w:bottom w:val="single" w:sz="4" w:space="0" w:color="auto"/>
            <w:right w:val="single" w:sz="4" w:space="0" w:color="auto"/>
          </w:tblBorders>
        </w:tblPrEx>
        <w:tc>
          <w:tcPr>
            <w:tcW w:w="2339" w:type="dxa"/>
            <w:tcBorders>
              <w:top w:val="single" w:sz="12" w:space="0" w:color="auto"/>
              <w:left w:val="single" w:sz="12" w:space="0" w:color="auto"/>
              <w:bottom w:val="nil"/>
              <w:right w:val="nil"/>
            </w:tcBorders>
            <w:shd w:val="clear" w:color="auto" w:fill="CCFFFF"/>
            <w:tcMar>
              <w:top w:w="45" w:type="dxa"/>
              <w:bottom w:w="45" w:type="dxa"/>
            </w:tcMar>
            <w:vAlign w:val="center"/>
          </w:tcPr>
          <w:p w14:paraId="4A3BFF91" w14:textId="41E3A861" w:rsidR="00D54455" w:rsidRPr="00826A3C" w:rsidRDefault="00D54455" w:rsidP="00CC2020">
            <w:pPr>
              <w:keepLines/>
              <w:suppressLineNumbers/>
              <w:suppressAutoHyphens/>
              <w:spacing w:after="0"/>
              <w:jc w:val="left"/>
              <w:rPr>
                <w:rFonts w:ascii="Arial" w:hAnsi="Arial" w:cs="Arial"/>
                <w:snapToGrid w:val="0"/>
                <w:sz w:val="20"/>
                <w:szCs w:val="20"/>
              </w:rPr>
            </w:pPr>
            <w:r w:rsidRPr="00826A3C">
              <w:rPr>
                <w:rFonts w:ascii="Arial" w:hAnsi="Arial" w:cs="Arial"/>
                <w:snapToGrid w:val="0"/>
                <w:sz w:val="20"/>
                <w:szCs w:val="20"/>
              </w:rPr>
              <w:t>Code GM :</w:t>
            </w:r>
            <w:r w:rsidR="00170673">
              <w:rPr>
                <w:rFonts w:ascii="Arial" w:hAnsi="Arial" w:cs="Arial"/>
                <w:snapToGrid w:val="0"/>
                <w:sz w:val="20"/>
                <w:szCs w:val="20"/>
              </w:rPr>
              <w:t xml:space="preserve"> </w:t>
            </w:r>
          </w:p>
        </w:tc>
        <w:tc>
          <w:tcPr>
            <w:tcW w:w="2339" w:type="dxa"/>
            <w:tcBorders>
              <w:top w:val="single" w:sz="12" w:space="0" w:color="auto"/>
              <w:left w:val="nil"/>
              <w:bottom w:val="nil"/>
              <w:right w:val="single" w:sz="12" w:space="0" w:color="auto"/>
            </w:tcBorders>
            <w:shd w:val="clear" w:color="auto" w:fill="CCFFFF"/>
            <w:tcMar>
              <w:top w:w="45" w:type="dxa"/>
              <w:bottom w:w="45" w:type="dxa"/>
            </w:tcMar>
            <w:vAlign w:val="center"/>
          </w:tcPr>
          <w:p w14:paraId="7AC82B13" w14:textId="13305B9E" w:rsidR="00D54455" w:rsidRPr="00826A3C" w:rsidRDefault="00CC2020" w:rsidP="00D54455">
            <w:pPr>
              <w:keepLines/>
              <w:suppressLineNumbers/>
              <w:suppressAutoHyphens/>
              <w:spacing w:after="0"/>
              <w:jc w:val="left"/>
              <w:rPr>
                <w:rFonts w:ascii="Arial" w:hAnsi="Arial" w:cs="Arial"/>
                <w:snapToGrid w:val="0"/>
                <w:sz w:val="20"/>
                <w:szCs w:val="20"/>
              </w:rPr>
            </w:pPr>
            <w:r>
              <w:rPr>
                <w:rFonts w:ascii="Arial" w:hAnsi="Arial" w:cs="Arial"/>
                <w:snapToGrid w:val="0"/>
                <w:sz w:val="20"/>
                <w:szCs w:val="20"/>
              </w:rPr>
              <w:t>36.06.01</w:t>
            </w:r>
          </w:p>
        </w:tc>
        <w:tc>
          <w:tcPr>
            <w:tcW w:w="2339" w:type="dxa"/>
            <w:tcBorders>
              <w:top w:val="single" w:sz="12" w:space="0" w:color="auto"/>
              <w:left w:val="single" w:sz="12" w:space="0" w:color="auto"/>
              <w:bottom w:val="nil"/>
              <w:right w:val="nil"/>
            </w:tcBorders>
            <w:shd w:val="clear" w:color="auto" w:fill="CCFFFF"/>
            <w:tcMar>
              <w:top w:w="45" w:type="dxa"/>
              <w:bottom w:w="45" w:type="dxa"/>
            </w:tcMar>
            <w:vAlign w:val="center"/>
          </w:tcPr>
          <w:p w14:paraId="6C296A17" w14:textId="77777777" w:rsidR="00D54455" w:rsidRPr="00826A3C" w:rsidRDefault="00D54455" w:rsidP="00872969">
            <w:pPr>
              <w:keepLines/>
              <w:suppressLineNumbers/>
              <w:suppressAutoHyphens/>
              <w:spacing w:after="0"/>
              <w:jc w:val="left"/>
              <w:rPr>
                <w:rFonts w:ascii="Arial" w:hAnsi="Arial" w:cs="Arial"/>
                <w:snapToGrid w:val="0"/>
                <w:sz w:val="20"/>
                <w:szCs w:val="20"/>
                <w:lang w:val="fr-CA"/>
              </w:rPr>
            </w:pPr>
            <w:r w:rsidRPr="00826A3C">
              <w:rPr>
                <w:rFonts w:ascii="Arial" w:hAnsi="Arial" w:cs="Arial"/>
                <w:snapToGrid w:val="0"/>
                <w:sz w:val="20"/>
                <w:szCs w:val="20"/>
              </w:rPr>
              <w:t>N° Service exécutant :</w:t>
            </w:r>
          </w:p>
        </w:tc>
        <w:tc>
          <w:tcPr>
            <w:tcW w:w="2339" w:type="dxa"/>
            <w:tcBorders>
              <w:top w:val="single" w:sz="12" w:space="0" w:color="auto"/>
              <w:left w:val="nil"/>
              <w:bottom w:val="nil"/>
              <w:right w:val="single" w:sz="12" w:space="0" w:color="auto"/>
            </w:tcBorders>
            <w:shd w:val="clear" w:color="auto" w:fill="CCFFFF"/>
            <w:tcMar>
              <w:top w:w="45" w:type="dxa"/>
              <w:bottom w:w="45" w:type="dxa"/>
            </w:tcMar>
            <w:vAlign w:val="center"/>
          </w:tcPr>
          <w:p w14:paraId="0BD7EDAB" w14:textId="77777777" w:rsidR="00D54455" w:rsidRPr="00826A3C" w:rsidRDefault="00D54455" w:rsidP="00D54455">
            <w:pPr>
              <w:keepLines/>
              <w:suppressLineNumbers/>
              <w:suppressAutoHyphens/>
              <w:spacing w:after="0"/>
              <w:ind w:right="497"/>
              <w:jc w:val="right"/>
              <w:rPr>
                <w:rFonts w:ascii="Arial" w:hAnsi="Arial" w:cs="Arial"/>
                <w:snapToGrid w:val="0"/>
                <w:sz w:val="20"/>
                <w:szCs w:val="20"/>
              </w:rPr>
            </w:pPr>
            <w:r w:rsidRPr="00826A3C">
              <w:rPr>
                <w:rFonts w:ascii="Arial" w:hAnsi="Arial" w:cs="Arial"/>
                <w:b/>
                <w:bCs/>
                <w:sz w:val="20"/>
                <w:szCs w:val="20"/>
              </w:rPr>
              <w:t>D1076EY083</w:t>
            </w:r>
          </w:p>
        </w:tc>
      </w:tr>
      <w:tr w:rsidR="00D54455" w:rsidRPr="00826A3C" w14:paraId="59DA4EE8" w14:textId="77777777" w:rsidTr="00E02A5B">
        <w:tblPrEx>
          <w:tblBorders>
            <w:top w:val="single" w:sz="4" w:space="0" w:color="auto"/>
            <w:left w:val="single" w:sz="4" w:space="0" w:color="auto"/>
            <w:bottom w:val="single" w:sz="4" w:space="0" w:color="auto"/>
            <w:right w:val="single" w:sz="4" w:space="0" w:color="auto"/>
          </w:tblBorders>
        </w:tblPrEx>
        <w:tc>
          <w:tcPr>
            <w:tcW w:w="2339" w:type="dxa"/>
            <w:tcBorders>
              <w:top w:val="nil"/>
              <w:left w:val="single" w:sz="12" w:space="0" w:color="auto"/>
              <w:bottom w:val="nil"/>
              <w:right w:val="nil"/>
            </w:tcBorders>
            <w:shd w:val="clear" w:color="auto" w:fill="CCFFFF"/>
            <w:tcMar>
              <w:top w:w="45" w:type="dxa"/>
              <w:bottom w:w="45" w:type="dxa"/>
            </w:tcMar>
            <w:vAlign w:val="center"/>
          </w:tcPr>
          <w:p w14:paraId="3256F615" w14:textId="0DFDD37C" w:rsidR="00D54455" w:rsidRPr="00826A3C" w:rsidRDefault="00D54455" w:rsidP="00CC2020">
            <w:pPr>
              <w:keepLines/>
              <w:suppressLineNumbers/>
              <w:suppressAutoHyphens/>
              <w:spacing w:after="0"/>
              <w:jc w:val="left"/>
              <w:rPr>
                <w:rFonts w:ascii="Arial" w:hAnsi="Arial" w:cs="Arial"/>
                <w:snapToGrid w:val="0"/>
                <w:sz w:val="20"/>
                <w:szCs w:val="20"/>
              </w:rPr>
            </w:pPr>
            <w:r w:rsidRPr="00826A3C">
              <w:rPr>
                <w:rFonts w:ascii="Arial" w:hAnsi="Arial" w:cs="Arial"/>
                <w:snapToGrid w:val="0"/>
                <w:sz w:val="20"/>
                <w:szCs w:val="20"/>
              </w:rPr>
              <w:t>Code CPV :</w:t>
            </w:r>
            <w:r w:rsidR="00170673">
              <w:rPr>
                <w:rFonts w:ascii="Arial" w:hAnsi="Arial" w:cs="Arial"/>
                <w:snapToGrid w:val="0"/>
                <w:sz w:val="20"/>
                <w:szCs w:val="20"/>
              </w:rPr>
              <w:t xml:space="preserve"> </w:t>
            </w:r>
          </w:p>
        </w:tc>
        <w:tc>
          <w:tcPr>
            <w:tcW w:w="2339" w:type="dxa"/>
            <w:tcBorders>
              <w:top w:val="nil"/>
              <w:left w:val="nil"/>
              <w:bottom w:val="nil"/>
              <w:right w:val="single" w:sz="12" w:space="0" w:color="auto"/>
            </w:tcBorders>
            <w:shd w:val="clear" w:color="auto" w:fill="CCFFFF"/>
            <w:tcMar>
              <w:top w:w="45" w:type="dxa"/>
              <w:bottom w:w="45" w:type="dxa"/>
            </w:tcMar>
            <w:vAlign w:val="center"/>
          </w:tcPr>
          <w:p w14:paraId="4D2B51A1" w14:textId="14768562" w:rsidR="00D54455" w:rsidRPr="00826A3C" w:rsidRDefault="00CC2020" w:rsidP="00D54455">
            <w:pPr>
              <w:keepLines/>
              <w:suppressLineNumbers/>
              <w:suppressAutoHyphens/>
              <w:spacing w:after="0"/>
              <w:jc w:val="left"/>
              <w:rPr>
                <w:rFonts w:ascii="Arial" w:hAnsi="Arial" w:cs="Arial"/>
                <w:snapToGrid w:val="0"/>
                <w:sz w:val="20"/>
                <w:szCs w:val="20"/>
              </w:rPr>
            </w:pPr>
            <w:r>
              <w:rPr>
                <w:rFonts w:ascii="Arial" w:hAnsi="Arial" w:cs="Arial"/>
                <w:snapToGrid w:val="0"/>
                <w:sz w:val="20"/>
                <w:szCs w:val="20"/>
              </w:rPr>
              <w:t>34997000-2</w:t>
            </w:r>
          </w:p>
        </w:tc>
        <w:tc>
          <w:tcPr>
            <w:tcW w:w="2339" w:type="dxa"/>
            <w:tcBorders>
              <w:top w:val="nil"/>
              <w:left w:val="single" w:sz="12" w:space="0" w:color="auto"/>
              <w:bottom w:val="nil"/>
              <w:right w:val="nil"/>
            </w:tcBorders>
            <w:shd w:val="clear" w:color="auto" w:fill="CCFFFF"/>
            <w:tcMar>
              <w:top w:w="45" w:type="dxa"/>
              <w:bottom w:w="45" w:type="dxa"/>
            </w:tcMar>
            <w:vAlign w:val="center"/>
          </w:tcPr>
          <w:p w14:paraId="11E76AB4" w14:textId="77777777" w:rsidR="00D54455" w:rsidRPr="00826A3C" w:rsidRDefault="00D54455" w:rsidP="00D54455">
            <w:pPr>
              <w:keepLines/>
              <w:suppressLineNumbers/>
              <w:suppressAutoHyphens/>
              <w:spacing w:after="0"/>
              <w:jc w:val="left"/>
              <w:rPr>
                <w:rFonts w:ascii="Arial" w:hAnsi="Arial" w:cs="Arial"/>
                <w:snapToGrid w:val="0"/>
                <w:sz w:val="20"/>
                <w:szCs w:val="20"/>
              </w:rPr>
            </w:pPr>
            <w:r w:rsidRPr="00826A3C">
              <w:rPr>
                <w:rFonts w:ascii="Arial" w:hAnsi="Arial" w:cs="Arial"/>
                <w:snapToGrid w:val="0"/>
                <w:sz w:val="20"/>
                <w:szCs w:val="20"/>
              </w:rPr>
              <w:t>N° Immeuble G2D :</w:t>
            </w:r>
          </w:p>
        </w:tc>
        <w:tc>
          <w:tcPr>
            <w:tcW w:w="2339" w:type="dxa"/>
            <w:tcBorders>
              <w:top w:val="nil"/>
              <w:left w:val="nil"/>
              <w:bottom w:val="nil"/>
              <w:right w:val="single" w:sz="12" w:space="0" w:color="auto"/>
            </w:tcBorders>
            <w:shd w:val="clear" w:color="auto" w:fill="CCFFFF"/>
            <w:tcMar>
              <w:top w:w="45" w:type="dxa"/>
              <w:bottom w:w="45" w:type="dxa"/>
            </w:tcMar>
            <w:vAlign w:val="center"/>
          </w:tcPr>
          <w:p w14:paraId="75F52D5D" w14:textId="714370D1" w:rsidR="00D54455" w:rsidRPr="00826A3C" w:rsidRDefault="00170673" w:rsidP="00170673">
            <w:pPr>
              <w:keepLines/>
              <w:suppressLineNumbers/>
              <w:suppressAutoHyphens/>
              <w:spacing w:after="0"/>
              <w:jc w:val="center"/>
              <w:rPr>
                <w:rFonts w:ascii="Arial" w:hAnsi="Arial" w:cs="Arial"/>
                <w:snapToGrid w:val="0"/>
                <w:sz w:val="20"/>
                <w:szCs w:val="20"/>
                <w:lang w:val="fr-CA"/>
              </w:rPr>
            </w:pPr>
            <w:r>
              <w:rPr>
                <w:rFonts w:ascii="Arial" w:hAnsi="Arial" w:cs="Arial"/>
                <w:snapToGrid w:val="0"/>
                <w:sz w:val="20"/>
                <w:szCs w:val="20"/>
                <w:lang w:val="fr-CA"/>
              </w:rPr>
              <w:t>830.137.567Z</w:t>
            </w:r>
            <w:r w:rsidR="006111B5">
              <w:rPr>
                <w:rFonts w:ascii="Arial" w:hAnsi="Arial" w:cs="Arial"/>
                <w:snapToGrid w:val="0"/>
                <w:sz w:val="20"/>
                <w:szCs w:val="20"/>
                <w:lang w:val="fr-CA"/>
              </w:rPr>
              <w:t xml:space="preserve"> </w:t>
            </w:r>
          </w:p>
        </w:tc>
      </w:tr>
      <w:tr w:rsidR="00D54455" w:rsidRPr="00826A3C" w14:paraId="0A92D8B6" w14:textId="77777777" w:rsidTr="00E02A5B">
        <w:tblPrEx>
          <w:tblBorders>
            <w:top w:val="single" w:sz="4" w:space="0" w:color="auto"/>
            <w:left w:val="single" w:sz="4" w:space="0" w:color="auto"/>
            <w:bottom w:val="single" w:sz="4" w:space="0" w:color="auto"/>
            <w:right w:val="single" w:sz="4" w:space="0" w:color="auto"/>
          </w:tblBorders>
        </w:tblPrEx>
        <w:tc>
          <w:tcPr>
            <w:tcW w:w="2339" w:type="dxa"/>
            <w:tcBorders>
              <w:top w:val="nil"/>
              <w:left w:val="single" w:sz="12" w:space="0" w:color="auto"/>
              <w:bottom w:val="nil"/>
              <w:right w:val="nil"/>
            </w:tcBorders>
            <w:shd w:val="clear" w:color="auto" w:fill="CCFFFF"/>
            <w:tcMar>
              <w:top w:w="45" w:type="dxa"/>
              <w:bottom w:w="45" w:type="dxa"/>
            </w:tcMar>
            <w:vAlign w:val="center"/>
          </w:tcPr>
          <w:p w14:paraId="2711F95E" w14:textId="77777777" w:rsidR="00D54455" w:rsidRPr="00826A3C" w:rsidRDefault="00D54455" w:rsidP="00D54455">
            <w:pPr>
              <w:keepLines/>
              <w:suppressLineNumbers/>
              <w:suppressAutoHyphens/>
              <w:spacing w:after="0"/>
              <w:jc w:val="left"/>
              <w:rPr>
                <w:rFonts w:ascii="Arial" w:hAnsi="Arial" w:cs="Arial"/>
                <w:snapToGrid w:val="0"/>
                <w:sz w:val="20"/>
                <w:szCs w:val="20"/>
              </w:rPr>
            </w:pPr>
            <w:r w:rsidRPr="00826A3C">
              <w:rPr>
                <w:rFonts w:ascii="Arial" w:hAnsi="Arial" w:cs="Arial"/>
                <w:sz w:val="20"/>
                <w:szCs w:val="20"/>
              </w:rPr>
              <w:t>N° EJ :</w:t>
            </w:r>
          </w:p>
        </w:tc>
        <w:tc>
          <w:tcPr>
            <w:tcW w:w="2339" w:type="dxa"/>
            <w:tcBorders>
              <w:top w:val="nil"/>
              <w:left w:val="nil"/>
              <w:bottom w:val="nil"/>
              <w:right w:val="single" w:sz="12" w:space="0" w:color="auto"/>
            </w:tcBorders>
            <w:shd w:val="clear" w:color="auto" w:fill="CCFFFF"/>
            <w:tcMar>
              <w:top w:w="45" w:type="dxa"/>
              <w:bottom w:w="45" w:type="dxa"/>
            </w:tcMar>
            <w:vAlign w:val="center"/>
          </w:tcPr>
          <w:p w14:paraId="779851E1" w14:textId="77777777" w:rsidR="00D54455" w:rsidRPr="00826A3C" w:rsidRDefault="00D54455" w:rsidP="00D54455">
            <w:pPr>
              <w:keepLines/>
              <w:suppressLineNumbers/>
              <w:suppressAutoHyphens/>
              <w:spacing w:after="0"/>
              <w:jc w:val="left"/>
              <w:rPr>
                <w:rFonts w:ascii="Arial" w:hAnsi="Arial" w:cs="Arial"/>
                <w:snapToGrid w:val="0"/>
                <w:sz w:val="20"/>
                <w:szCs w:val="20"/>
              </w:rPr>
            </w:pPr>
          </w:p>
        </w:tc>
        <w:tc>
          <w:tcPr>
            <w:tcW w:w="2339" w:type="dxa"/>
            <w:tcBorders>
              <w:top w:val="nil"/>
              <w:left w:val="single" w:sz="12" w:space="0" w:color="auto"/>
              <w:bottom w:val="nil"/>
              <w:right w:val="nil"/>
            </w:tcBorders>
            <w:shd w:val="clear" w:color="auto" w:fill="CCFFFF"/>
            <w:tcMar>
              <w:top w:w="45" w:type="dxa"/>
              <w:bottom w:w="45" w:type="dxa"/>
            </w:tcMar>
            <w:vAlign w:val="center"/>
          </w:tcPr>
          <w:p w14:paraId="298A1090" w14:textId="77777777" w:rsidR="00D54455" w:rsidRPr="00826A3C" w:rsidRDefault="00D54455" w:rsidP="00D54455">
            <w:pPr>
              <w:keepLines/>
              <w:suppressLineNumbers/>
              <w:suppressAutoHyphens/>
              <w:spacing w:after="0"/>
              <w:jc w:val="left"/>
              <w:rPr>
                <w:rFonts w:ascii="Arial" w:hAnsi="Arial" w:cs="Arial"/>
                <w:snapToGrid w:val="0"/>
                <w:sz w:val="20"/>
                <w:szCs w:val="20"/>
              </w:rPr>
            </w:pPr>
            <w:r w:rsidRPr="00826A3C">
              <w:rPr>
                <w:rFonts w:ascii="Arial" w:hAnsi="Arial" w:cs="Arial"/>
                <w:snapToGrid w:val="0"/>
                <w:sz w:val="20"/>
                <w:szCs w:val="20"/>
              </w:rPr>
              <w:t>N° Composant G2D :</w:t>
            </w:r>
          </w:p>
        </w:tc>
        <w:tc>
          <w:tcPr>
            <w:tcW w:w="2339" w:type="dxa"/>
            <w:tcBorders>
              <w:top w:val="nil"/>
              <w:left w:val="nil"/>
              <w:bottom w:val="nil"/>
              <w:right w:val="single" w:sz="12" w:space="0" w:color="auto"/>
            </w:tcBorders>
            <w:shd w:val="clear" w:color="auto" w:fill="CCFFFF"/>
            <w:tcMar>
              <w:top w:w="45" w:type="dxa"/>
              <w:bottom w:w="45" w:type="dxa"/>
            </w:tcMar>
            <w:vAlign w:val="center"/>
          </w:tcPr>
          <w:p w14:paraId="76E63532" w14:textId="77777777" w:rsidR="00170673" w:rsidRDefault="00170673" w:rsidP="00170673">
            <w:pPr>
              <w:keepLines/>
              <w:suppressLineNumbers/>
              <w:suppressAutoHyphens/>
              <w:spacing w:after="0"/>
              <w:ind w:hanging="89"/>
              <w:jc w:val="center"/>
              <w:rPr>
                <w:rFonts w:ascii="Arial" w:hAnsi="Arial" w:cs="Arial"/>
                <w:snapToGrid w:val="0"/>
                <w:sz w:val="20"/>
                <w:szCs w:val="20"/>
              </w:rPr>
            </w:pPr>
            <w:r>
              <w:rPr>
                <w:rFonts w:ascii="Arial" w:hAnsi="Arial" w:cs="Arial"/>
                <w:snapToGrid w:val="0"/>
                <w:sz w:val="20"/>
                <w:szCs w:val="20"/>
              </w:rPr>
              <w:t xml:space="preserve">0093 pour DZ et </w:t>
            </w:r>
          </w:p>
          <w:p w14:paraId="30AA267A" w14:textId="3CD29D38" w:rsidR="00D54455" w:rsidRPr="00826A3C" w:rsidRDefault="00170673" w:rsidP="00170673">
            <w:pPr>
              <w:keepLines/>
              <w:suppressLineNumbers/>
              <w:suppressAutoHyphens/>
              <w:spacing w:after="0"/>
              <w:ind w:hanging="89"/>
              <w:jc w:val="center"/>
              <w:rPr>
                <w:rFonts w:ascii="Arial" w:hAnsi="Arial" w:cs="Arial"/>
                <w:snapToGrid w:val="0"/>
                <w:sz w:val="20"/>
                <w:szCs w:val="20"/>
              </w:rPr>
            </w:pPr>
            <w:r>
              <w:rPr>
                <w:rFonts w:ascii="Arial" w:hAnsi="Arial" w:cs="Arial"/>
                <w:snapToGrid w:val="0"/>
                <w:sz w:val="20"/>
                <w:szCs w:val="20"/>
              </w:rPr>
              <w:t>115 pour quai</w:t>
            </w:r>
          </w:p>
        </w:tc>
      </w:tr>
      <w:tr w:rsidR="00D54455" w:rsidRPr="00826A3C" w14:paraId="2F98993F" w14:textId="77777777" w:rsidTr="00E02A5B">
        <w:tblPrEx>
          <w:tblBorders>
            <w:top w:val="single" w:sz="4" w:space="0" w:color="auto"/>
            <w:left w:val="single" w:sz="4" w:space="0" w:color="auto"/>
            <w:bottom w:val="single" w:sz="4" w:space="0" w:color="auto"/>
            <w:right w:val="single" w:sz="4" w:space="0" w:color="auto"/>
          </w:tblBorders>
        </w:tblPrEx>
        <w:tc>
          <w:tcPr>
            <w:tcW w:w="2339" w:type="dxa"/>
            <w:tcBorders>
              <w:top w:val="nil"/>
              <w:left w:val="single" w:sz="12" w:space="0" w:color="auto"/>
              <w:bottom w:val="single" w:sz="12" w:space="0" w:color="auto"/>
              <w:right w:val="nil"/>
            </w:tcBorders>
            <w:shd w:val="clear" w:color="auto" w:fill="CCFFFF"/>
            <w:tcMar>
              <w:top w:w="45" w:type="dxa"/>
              <w:bottom w:w="45" w:type="dxa"/>
            </w:tcMar>
            <w:vAlign w:val="center"/>
          </w:tcPr>
          <w:p w14:paraId="3E906F0C" w14:textId="34D6EA7D" w:rsidR="00D54455" w:rsidRPr="00826A3C" w:rsidRDefault="00D54455" w:rsidP="00170673">
            <w:pPr>
              <w:keepLines/>
              <w:suppressLineNumbers/>
              <w:suppressAutoHyphens/>
              <w:spacing w:after="0"/>
              <w:jc w:val="left"/>
              <w:rPr>
                <w:rFonts w:ascii="Arial" w:hAnsi="Arial" w:cs="Arial"/>
                <w:snapToGrid w:val="0"/>
                <w:sz w:val="20"/>
                <w:szCs w:val="20"/>
                <w:lang w:val="fr-CA"/>
              </w:rPr>
            </w:pPr>
            <w:r w:rsidRPr="00826A3C">
              <w:rPr>
                <w:rFonts w:ascii="Arial" w:hAnsi="Arial" w:cs="Arial"/>
                <w:snapToGrid w:val="0"/>
                <w:sz w:val="20"/>
                <w:szCs w:val="20"/>
              </w:rPr>
              <w:t>N° Prestation</w:t>
            </w:r>
            <w:r w:rsidR="00C86087" w:rsidRPr="00826A3C">
              <w:rPr>
                <w:rFonts w:ascii="Arial" w:hAnsi="Arial" w:cs="Arial"/>
                <w:snapToGrid w:val="0"/>
                <w:sz w:val="20"/>
                <w:szCs w:val="20"/>
              </w:rPr>
              <w:t xml:space="preserve"> / COSI</w:t>
            </w:r>
            <w:r w:rsidRPr="00826A3C">
              <w:rPr>
                <w:rFonts w:ascii="Arial" w:hAnsi="Arial" w:cs="Arial"/>
                <w:snapToGrid w:val="0"/>
                <w:sz w:val="20"/>
                <w:szCs w:val="20"/>
              </w:rPr>
              <w:t> :</w:t>
            </w:r>
            <w:r w:rsidR="00170673">
              <w:rPr>
                <w:rFonts w:ascii="Arial" w:hAnsi="Arial" w:cs="Arial"/>
                <w:snapToGrid w:val="0"/>
                <w:sz w:val="20"/>
                <w:szCs w:val="20"/>
              </w:rPr>
              <w:t xml:space="preserve"> </w:t>
            </w:r>
          </w:p>
        </w:tc>
        <w:tc>
          <w:tcPr>
            <w:tcW w:w="2339" w:type="dxa"/>
            <w:tcBorders>
              <w:top w:val="nil"/>
              <w:left w:val="nil"/>
              <w:bottom w:val="single" w:sz="12" w:space="0" w:color="auto"/>
              <w:right w:val="single" w:sz="12" w:space="0" w:color="auto"/>
            </w:tcBorders>
            <w:shd w:val="clear" w:color="auto" w:fill="CCFFFF"/>
            <w:tcMar>
              <w:top w:w="45" w:type="dxa"/>
              <w:bottom w:w="45" w:type="dxa"/>
            </w:tcMar>
            <w:vAlign w:val="center"/>
          </w:tcPr>
          <w:p w14:paraId="4600EA4A" w14:textId="67B1E686" w:rsidR="00D54455" w:rsidRPr="00826A3C" w:rsidRDefault="00170673" w:rsidP="00D54455">
            <w:pPr>
              <w:keepLines/>
              <w:suppressLineNumbers/>
              <w:suppressAutoHyphens/>
              <w:spacing w:after="0"/>
              <w:jc w:val="left"/>
              <w:rPr>
                <w:rFonts w:ascii="Arial" w:hAnsi="Arial" w:cs="Arial"/>
                <w:snapToGrid w:val="0"/>
                <w:sz w:val="20"/>
                <w:szCs w:val="20"/>
              </w:rPr>
            </w:pPr>
            <w:r>
              <w:rPr>
                <w:rFonts w:ascii="Arial" w:hAnsi="Arial" w:cs="Arial"/>
                <w:snapToGrid w:val="0"/>
                <w:sz w:val="20"/>
                <w:szCs w:val="20"/>
              </w:rPr>
              <w:t>14714 / 462044</w:t>
            </w:r>
          </w:p>
        </w:tc>
        <w:tc>
          <w:tcPr>
            <w:tcW w:w="2339" w:type="dxa"/>
            <w:tcBorders>
              <w:top w:val="nil"/>
              <w:left w:val="single" w:sz="12" w:space="0" w:color="auto"/>
              <w:bottom w:val="single" w:sz="4" w:space="0" w:color="auto"/>
              <w:right w:val="nil"/>
            </w:tcBorders>
            <w:shd w:val="clear" w:color="auto" w:fill="CCFFFF"/>
            <w:tcMar>
              <w:top w:w="45" w:type="dxa"/>
              <w:bottom w:w="45" w:type="dxa"/>
            </w:tcMar>
            <w:vAlign w:val="center"/>
          </w:tcPr>
          <w:p w14:paraId="2C28E4F0" w14:textId="0FA77F9C" w:rsidR="00D54455" w:rsidRPr="00826A3C" w:rsidRDefault="00D54455" w:rsidP="006111B5">
            <w:pPr>
              <w:keepLines/>
              <w:suppressLineNumbers/>
              <w:suppressAutoHyphens/>
              <w:spacing w:after="0"/>
              <w:jc w:val="left"/>
              <w:rPr>
                <w:rFonts w:ascii="Arial" w:hAnsi="Arial" w:cs="Arial"/>
                <w:snapToGrid w:val="0"/>
                <w:sz w:val="20"/>
                <w:szCs w:val="20"/>
              </w:rPr>
            </w:pPr>
            <w:r w:rsidRPr="00826A3C">
              <w:rPr>
                <w:rFonts w:ascii="Arial" w:hAnsi="Arial" w:cs="Arial"/>
                <w:snapToGrid w:val="0"/>
                <w:sz w:val="20"/>
                <w:szCs w:val="20"/>
              </w:rPr>
              <w:t>Unité Bénéficiaire :</w:t>
            </w:r>
          </w:p>
        </w:tc>
        <w:tc>
          <w:tcPr>
            <w:tcW w:w="2339" w:type="dxa"/>
            <w:tcBorders>
              <w:top w:val="nil"/>
              <w:left w:val="nil"/>
              <w:bottom w:val="single" w:sz="12" w:space="0" w:color="auto"/>
              <w:right w:val="single" w:sz="12" w:space="0" w:color="auto"/>
            </w:tcBorders>
            <w:shd w:val="clear" w:color="auto" w:fill="CCFFFF"/>
            <w:tcMar>
              <w:top w:w="45" w:type="dxa"/>
              <w:bottom w:w="45" w:type="dxa"/>
            </w:tcMar>
            <w:vAlign w:val="center"/>
          </w:tcPr>
          <w:p w14:paraId="37E38CAD" w14:textId="09C613D7" w:rsidR="00D54455" w:rsidRPr="00826A3C" w:rsidRDefault="00CC2020" w:rsidP="00917C3F">
            <w:pPr>
              <w:keepLines/>
              <w:suppressLineNumbers/>
              <w:suppressAutoHyphens/>
              <w:spacing w:after="0"/>
              <w:jc w:val="center"/>
              <w:rPr>
                <w:rFonts w:ascii="Arial" w:hAnsi="Arial" w:cs="Arial"/>
                <w:snapToGrid w:val="0"/>
                <w:sz w:val="20"/>
                <w:szCs w:val="20"/>
              </w:rPr>
            </w:pPr>
            <w:r>
              <w:rPr>
                <w:rFonts w:ascii="Arial" w:hAnsi="Arial" w:cs="Arial"/>
                <w:snapToGrid w:val="0"/>
                <w:sz w:val="20"/>
                <w:szCs w:val="20"/>
              </w:rPr>
              <w:t>BNT</w:t>
            </w:r>
          </w:p>
        </w:tc>
      </w:tr>
    </w:tbl>
    <w:p w14:paraId="0C3BDBE8" w14:textId="77777777" w:rsidR="009C1D0D" w:rsidRPr="00826A3C" w:rsidRDefault="009C1D0D" w:rsidP="00C4424A">
      <w:pPr>
        <w:keepLines/>
        <w:suppressLineNumbers/>
        <w:tabs>
          <w:tab w:val="left" w:pos="1409"/>
          <w:tab w:val="left" w:pos="3427"/>
          <w:tab w:val="left" w:pos="5668"/>
        </w:tabs>
        <w:suppressAutoHyphens/>
        <w:spacing w:after="60"/>
        <w:jc w:val="left"/>
        <w:rPr>
          <w:rFonts w:ascii="Arial" w:hAnsi="Arial" w:cs="Arial"/>
          <w:snapToGrid w:val="0"/>
          <w:sz w:val="20"/>
          <w:szCs w:val="20"/>
        </w:rPr>
      </w:pPr>
    </w:p>
    <w:p w14:paraId="31D758C3" w14:textId="0FF0EE29" w:rsidR="00DB4404" w:rsidRPr="006914C7" w:rsidRDefault="00DB4404" w:rsidP="00DB4404">
      <w:pPr>
        <w:keepLines/>
        <w:suppressLineNumbers/>
        <w:pBdr>
          <w:top w:val="single" w:sz="12" w:space="1" w:color="auto"/>
          <w:left w:val="single" w:sz="12" w:space="0" w:color="auto"/>
          <w:bottom w:val="single" w:sz="12" w:space="1" w:color="auto"/>
          <w:right w:val="single" w:sz="12" w:space="1" w:color="auto"/>
        </w:pBdr>
        <w:tabs>
          <w:tab w:val="left" w:pos="10800"/>
        </w:tabs>
        <w:suppressAutoHyphens/>
        <w:jc w:val="center"/>
        <w:rPr>
          <w:rFonts w:ascii="Arial" w:hAnsi="Arial" w:cs="Arial"/>
          <w:sz w:val="20"/>
          <w:szCs w:val="20"/>
        </w:rPr>
      </w:pPr>
      <w:r w:rsidRPr="00826A3C">
        <w:rPr>
          <w:rFonts w:ascii="Arial" w:hAnsi="Arial" w:cs="Arial"/>
          <w:sz w:val="20"/>
          <w:szCs w:val="20"/>
        </w:rPr>
        <w:t xml:space="preserve">Marché passé selon une procédure adaptée en application des </w:t>
      </w:r>
      <w:r w:rsidRPr="006914C7">
        <w:rPr>
          <w:rFonts w:ascii="Arial" w:hAnsi="Arial" w:cs="Arial"/>
          <w:sz w:val="20"/>
          <w:szCs w:val="20"/>
        </w:rPr>
        <w:t>articles R. 2123-1 et R. 2123-4 à R. 2123-7 du code de la commande publique</w:t>
      </w:r>
    </w:p>
    <w:p w14:paraId="3AC26F7D" w14:textId="59BD425D" w:rsidR="008B5EE7" w:rsidRPr="006914C7" w:rsidRDefault="00887304" w:rsidP="00C4424A">
      <w:pPr>
        <w:keepLines/>
        <w:suppressLineNumbers/>
        <w:pBdr>
          <w:top w:val="single" w:sz="4" w:space="0" w:color="auto"/>
          <w:left w:val="single" w:sz="4" w:space="4" w:color="auto"/>
          <w:bottom w:val="single" w:sz="4" w:space="1" w:color="auto"/>
          <w:right w:val="single" w:sz="4" w:space="4" w:color="auto"/>
        </w:pBdr>
        <w:tabs>
          <w:tab w:val="left" w:leader="dot" w:pos="9072"/>
        </w:tabs>
        <w:suppressAutoHyphens/>
        <w:rPr>
          <w:rFonts w:ascii="Arial" w:hAnsi="Arial" w:cs="Arial"/>
          <w:sz w:val="20"/>
          <w:szCs w:val="20"/>
        </w:rPr>
      </w:pPr>
      <w:r w:rsidRPr="006914C7">
        <w:rPr>
          <w:rFonts w:ascii="Arial" w:hAnsi="Arial" w:cs="Arial"/>
          <w:i/>
          <w:sz w:val="20"/>
          <w:szCs w:val="20"/>
          <w:u w:val="single"/>
        </w:rPr>
        <w:t>P</w:t>
      </w:r>
      <w:r w:rsidR="008B5EE7" w:rsidRPr="006914C7">
        <w:rPr>
          <w:rFonts w:ascii="Arial" w:hAnsi="Arial" w:cs="Arial"/>
          <w:i/>
          <w:sz w:val="20"/>
          <w:szCs w:val="20"/>
          <w:u w:val="single"/>
        </w:rPr>
        <w:t>ouvoir adjudicateur</w:t>
      </w:r>
      <w:r w:rsidR="008B5EE7" w:rsidRPr="006914C7">
        <w:rPr>
          <w:rFonts w:ascii="Arial" w:hAnsi="Arial" w:cs="Arial"/>
          <w:i/>
          <w:sz w:val="20"/>
          <w:szCs w:val="20"/>
        </w:rPr>
        <w:t> :</w:t>
      </w:r>
      <w:r w:rsidR="008B5EE7" w:rsidRPr="006914C7">
        <w:rPr>
          <w:rFonts w:ascii="Arial" w:hAnsi="Arial" w:cs="Arial"/>
          <w:sz w:val="20"/>
          <w:szCs w:val="20"/>
        </w:rPr>
        <w:t xml:space="preserve"> </w:t>
      </w:r>
      <w:r w:rsidR="008B5EE7" w:rsidRPr="006914C7">
        <w:rPr>
          <w:rFonts w:ascii="Arial" w:hAnsi="Arial" w:cs="Arial"/>
          <w:b/>
          <w:sz w:val="20"/>
          <w:szCs w:val="20"/>
        </w:rPr>
        <w:t xml:space="preserve">L'Ingénieur Général </w:t>
      </w:r>
      <w:r w:rsidR="00797531" w:rsidRPr="006914C7">
        <w:rPr>
          <w:rFonts w:ascii="Arial" w:hAnsi="Arial" w:cs="Arial"/>
          <w:b/>
          <w:sz w:val="20"/>
          <w:szCs w:val="20"/>
        </w:rPr>
        <w:t>de 2</w:t>
      </w:r>
      <w:r w:rsidR="00797531" w:rsidRPr="006914C7">
        <w:rPr>
          <w:rFonts w:ascii="Arial" w:hAnsi="Arial" w:cs="Arial"/>
          <w:b/>
          <w:sz w:val="20"/>
          <w:szCs w:val="20"/>
          <w:vertAlign w:val="superscript"/>
        </w:rPr>
        <w:t>ème</w:t>
      </w:r>
      <w:r w:rsidR="00797531" w:rsidRPr="006914C7">
        <w:rPr>
          <w:rFonts w:ascii="Arial" w:hAnsi="Arial" w:cs="Arial"/>
          <w:b/>
          <w:sz w:val="20"/>
          <w:szCs w:val="20"/>
        </w:rPr>
        <w:t xml:space="preserve"> classe</w:t>
      </w:r>
      <w:r w:rsidR="00551D6A" w:rsidRPr="006914C7">
        <w:rPr>
          <w:rFonts w:ascii="Arial" w:hAnsi="Arial" w:cs="Arial"/>
          <w:b/>
          <w:sz w:val="20"/>
          <w:szCs w:val="20"/>
        </w:rPr>
        <w:t xml:space="preserve"> </w:t>
      </w:r>
      <w:r w:rsidR="00857F46" w:rsidRPr="006914C7">
        <w:rPr>
          <w:rFonts w:ascii="Arial" w:hAnsi="Arial" w:cs="Arial"/>
          <w:b/>
          <w:sz w:val="20"/>
          <w:szCs w:val="20"/>
        </w:rPr>
        <w:t xml:space="preserve">Pierre - Jean </w:t>
      </w:r>
      <w:r w:rsidR="00551D6A" w:rsidRPr="006914C7">
        <w:rPr>
          <w:rFonts w:ascii="Arial" w:hAnsi="Arial" w:cs="Arial"/>
          <w:b/>
          <w:sz w:val="20"/>
          <w:szCs w:val="20"/>
        </w:rPr>
        <w:t>RONDEAU</w:t>
      </w:r>
      <w:r w:rsidR="008B5EE7" w:rsidRPr="006914C7">
        <w:rPr>
          <w:rFonts w:ascii="Arial" w:hAnsi="Arial" w:cs="Arial"/>
          <w:sz w:val="20"/>
          <w:szCs w:val="20"/>
        </w:rPr>
        <w:t xml:space="preserve">, </w:t>
      </w:r>
      <w:r w:rsidR="006B6F91" w:rsidRPr="006914C7">
        <w:rPr>
          <w:rFonts w:ascii="Arial" w:hAnsi="Arial" w:cs="Arial"/>
          <w:b/>
          <w:sz w:val="20"/>
          <w:szCs w:val="20"/>
        </w:rPr>
        <w:t xml:space="preserve">Directeur du </w:t>
      </w:r>
      <w:r w:rsidR="008B5EE7" w:rsidRPr="006914C7">
        <w:rPr>
          <w:rFonts w:ascii="Arial" w:hAnsi="Arial" w:cs="Arial"/>
          <w:b/>
          <w:sz w:val="20"/>
          <w:szCs w:val="20"/>
        </w:rPr>
        <w:t xml:space="preserve">SID </w:t>
      </w:r>
      <w:r w:rsidR="006B6F91" w:rsidRPr="006914C7">
        <w:rPr>
          <w:rFonts w:ascii="Arial" w:hAnsi="Arial" w:cs="Arial"/>
          <w:b/>
          <w:sz w:val="20"/>
          <w:szCs w:val="20"/>
        </w:rPr>
        <w:t>Méditerranée</w:t>
      </w:r>
      <w:r w:rsidR="008B5EE7" w:rsidRPr="006914C7">
        <w:rPr>
          <w:rFonts w:ascii="Arial" w:hAnsi="Arial" w:cs="Arial"/>
          <w:sz w:val="20"/>
          <w:szCs w:val="20"/>
        </w:rPr>
        <w:t xml:space="preserve"> désigné par arrêté ministériel du 22 juin 2007 modifié</w:t>
      </w:r>
    </w:p>
    <w:p w14:paraId="503BEFE4" w14:textId="70B4D1E0" w:rsidR="008B5EE7" w:rsidRPr="00826A3C" w:rsidRDefault="008B5EE7" w:rsidP="00C4424A">
      <w:pPr>
        <w:keepLines/>
        <w:suppressLineNumbers/>
        <w:pBdr>
          <w:top w:val="single" w:sz="4" w:space="0" w:color="auto"/>
          <w:left w:val="single" w:sz="4" w:space="4" w:color="auto"/>
          <w:bottom w:val="single" w:sz="4" w:space="1" w:color="auto"/>
          <w:right w:val="single" w:sz="4" w:space="4" w:color="auto"/>
        </w:pBdr>
        <w:tabs>
          <w:tab w:val="left" w:leader="dot" w:pos="9072"/>
        </w:tabs>
        <w:suppressAutoHyphens/>
        <w:rPr>
          <w:rFonts w:ascii="Arial" w:hAnsi="Arial" w:cs="Arial"/>
          <w:sz w:val="20"/>
          <w:szCs w:val="20"/>
        </w:rPr>
      </w:pPr>
      <w:r w:rsidRPr="006914C7">
        <w:rPr>
          <w:rFonts w:ascii="Arial" w:hAnsi="Arial" w:cs="Arial"/>
          <w:i/>
          <w:sz w:val="20"/>
          <w:szCs w:val="20"/>
          <w:u w:val="single"/>
        </w:rPr>
        <w:t>Personne habilitée à donner les renseignements</w:t>
      </w:r>
      <w:r w:rsidRPr="006914C7">
        <w:rPr>
          <w:rFonts w:ascii="Arial" w:hAnsi="Arial" w:cs="Arial"/>
          <w:sz w:val="20"/>
          <w:szCs w:val="20"/>
        </w:rPr>
        <w:t xml:space="preserve"> prévus </w:t>
      </w:r>
      <w:r w:rsidR="00DB4404" w:rsidRPr="006914C7">
        <w:rPr>
          <w:rFonts w:ascii="Arial" w:hAnsi="Arial" w:cs="Arial"/>
          <w:sz w:val="20"/>
          <w:szCs w:val="20"/>
        </w:rPr>
        <w:t xml:space="preserve">aux articles R. 2191-60 et R. 2123-4 à R. 2191-61 </w:t>
      </w:r>
      <w:r w:rsidR="00DB4404" w:rsidRPr="00826A3C">
        <w:rPr>
          <w:rFonts w:ascii="Arial" w:hAnsi="Arial" w:cs="Arial"/>
          <w:sz w:val="20"/>
          <w:szCs w:val="20"/>
        </w:rPr>
        <w:t>du décret n° 2018-1075 du 3 décembre 2018 portant partie réglementaire du code de la commande publique:</w:t>
      </w:r>
      <w:r w:rsidR="00DB4404" w:rsidRPr="00826A3C">
        <w:rPr>
          <w:rFonts w:ascii="Arial" w:hAnsi="Arial" w:cs="Arial"/>
          <w:b/>
          <w:sz w:val="20"/>
          <w:szCs w:val="20"/>
        </w:rPr>
        <w:t xml:space="preserve"> </w:t>
      </w:r>
      <w:r w:rsidR="006776E5" w:rsidRPr="00826A3C">
        <w:rPr>
          <w:rFonts w:ascii="Arial" w:hAnsi="Arial" w:cs="Arial"/>
          <w:b/>
          <w:sz w:val="20"/>
          <w:szCs w:val="20"/>
        </w:rPr>
        <w:t xml:space="preserve">Chef de service chargé des dépenses </w:t>
      </w:r>
      <w:r w:rsidR="00A47651">
        <w:rPr>
          <w:rFonts w:ascii="Arial" w:hAnsi="Arial" w:cs="Arial"/>
          <w:b/>
          <w:sz w:val="20"/>
          <w:szCs w:val="20"/>
        </w:rPr>
        <w:t>SID-MED</w:t>
      </w:r>
      <w:r w:rsidRPr="00826A3C">
        <w:rPr>
          <w:rFonts w:ascii="Arial" w:hAnsi="Arial" w:cs="Arial"/>
          <w:b/>
          <w:sz w:val="20"/>
          <w:szCs w:val="20"/>
        </w:rPr>
        <w:t>/PLN/BED – BCRM TOU</w:t>
      </w:r>
      <w:r w:rsidR="00A47651">
        <w:rPr>
          <w:rFonts w:ascii="Arial" w:hAnsi="Arial" w:cs="Arial"/>
          <w:b/>
          <w:sz w:val="20"/>
          <w:szCs w:val="20"/>
        </w:rPr>
        <w:t>LON -SID MEDITERRANEE</w:t>
      </w:r>
      <w:r w:rsidRPr="00826A3C">
        <w:rPr>
          <w:rFonts w:ascii="Arial" w:hAnsi="Arial" w:cs="Arial"/>
          <w:b/>
          <w:sz w:val="20"/>
          <w:szCs w:val="20"/>
        </w:rPr>
        <w:t>- BP 71 - 83800 TOULON CEDEX 9</w:t>
      </w:r>
    </w:p>
    <w:p w14:paraId="266EE3BC" w14:textId="40224152" w:rsidR="008B5EE7" w:rsidRPr="00826A3C" w:rsidRDefault="008B5EE7" w:rsidP="00C4424A">
      <w:pPr>
        <w:keepLines/>
        <w:suppressLineNumbers/>
        <w:pBdr>
          <w:top w:val="single" w:sz="4" w:space="0" w:color="auto"/>
          <w:left w:val="single" w:sz="4" w:space="4" w:color="auto"/>
          <w:bottom w:val="single" w:sz="4" w:space="1" w:color="auto"/>
          <w:right w:val="single" w:sz="4" w:space="4" w:color="auto"/>
        </w:pBdr>
        <w:tabs>
          <w:tab w:val="left" w:leader="dot" w:pos="9072"/>
        </w:tabs>
        <w:suppressAutoHyphens/>
        <w:rPr>
          <w:rFonts w:ascii="Arial" w:hAnsi="Arial" w:cs="Arial"/>
          <w:sz w:val="20"/>
          <w:szCs w:val="20"/>
        </w:rPr>
      </w:pPr>
      <w:r w:rsidRPr="00826A3C">
        <w:rPr>
          <w:rFonts w:ascii="Arial" w:hAnsi="Arial" w:cs="Arial"/>
          <w:i/>
          <w:sz w:val="20"/>
          <w:szCs w:val="20"/>
          <w:u w:val="single"/>
        </w:rPr>
        <w:t>Ordonnateur</w:t>
      </w:r>
      <w:r w:rsidRPr="00826A3C">
        <w:rPr>
          <w:rFonts w:ascii="Arial" w:hAnsi="Arial" w:cs="Arial"/>
          <w:i/>
          <w:sz w:val="20"/>
          <w:szCs w:val="20"/>
        </w:rPr>
        <w:t xml:space="preserve"> :</w:t>
      </w:r>
      <w:r w:rsidRPr="00826A3C">
        <w:rPr>
          <w:rFonts w:ascii="Arial" w:hAnsi="Arial" w:cs="Arial"/>
          <w:sz w:val="20"/>
          <w:szCs w:val="20"/>
        </w:rPr>
        <w:t xml:space="preserve"> </w:t>
      </w:r>
      <w:r w:rsidRPr="00826A3C">
        <w:rPr>
          <w:rFonts w:ascii="Arial" w:hAnsi="Arial" w:cs="Arial"/>
          <w:b/>
          <w:sz w:val="20"/>
          <w:szCs w:val="20"/>
        </w:rPr>
        <w:t xml:space="preserve">Directeur de l'Etablissement du Service d'Infrastructure de la défense </w:t>
      </w:r>
      <w:r w:rsidR="006B6F91">
        <w:rPr>
          <w:rFonts w:ascii="Arial" w:hAnsi="Arial" w:cs="Arial"/>
          <w:b/>
          <w:sz w:val="20"/>
          <w:szCs w:val="20"/>
        </w:rPr>
        <w:t>Méditerranée –</w:t>
      </w:r>
      <w:r w:rsidR="00A47651">
        <w:rPr>
          <w:rFonts w:ascii="Arial" w:hAnsi="Arial" w:cs="Arial"/>
          <w:b/>
          <w:sz w:val="20"/>
          <w:szCs w:val="20"/>
        </w:rPr>
        <w:t xml:space="preserve"> BCRM TOULON -SID MEDITERRANEE</w:t>
      </w:r>
      <w:r w:rsidRPr="00826A3C">
        <w:rPr>
          <w:rFonts w:ascii="Arial" w:hAnsi="Arial" w:cs="Arial"/>
          <w:b/>
          <w:sz w:val="20"/>
          <w:szCs w:val="20"/>
        </w:rPr>
        <w:t>- BP 71 - 83800 TOULON CEDEX 9</w:t>
      </w:r>
    </w:p>
    <w:p w14:paraId="072357FA" w14:textId="77777777" w:rsidR="008B5EE7" w:rsidRPr="00826A3C" w:rsidRDefault="008B5EE7" w:rsidP="00C4424A">
      <w:pPr>
        <w:keepLines/>
        <w:suppressLineNumbers/>
        <w:pBdr>
          <w:top w:val="single" w:sz="4" w:space="0" w:color="auto"/>
          <w:left w:val="single" w:sz="4" w:space="4" w:color="auto"/>
          <w:bottom w:val="single" w:sz="4" w:space="1" w:color="auto"/>
          <w:right w:val="single" w:sz="4" w:space="4" w:color="auto"/>
        </w:pBdr>
        <w:tabs>
          <w:tab w:val="left" w:leader="dot" w:pos="9072"/>
        </w:tabs>
        <w:suppressAutoHyphens/>
        <w:rPr>
          <w:rFonts w:ascii="Arial" w:hAnsi="Arial" w:cs="Arial"/>
          <w:b/>
          <w:sz w:val="20"/>
          <w:szCs w:val="20"/>
        </w:rPr>
      </w:pPr>
      <w:r w:rsidRPr="00826A3C">
        <w:rPr>
          <w:rFonts w:ascii="Arial" w:hAnsi="Arial" w:cs="Arial"/>
          <w:i/>
          <w:sz w:val="20"/>
          <w:szCs w:val="20"/>
          <w:u w:val="single"/>
        </w:rPr>
        <w:t>Comptable public assignataire des paiements</w:t>
      </w:r>
      <w:r w:rsidRPr="00826A3C">
        <w:rPr>
          <w:rFonts w:ascii="Arial" w:hAnsi="Arial" w:cs="Arial"/>
          <w:i/>
          <w:sz w:val="20"/>
          <w:szCs w:val="20"/>
        </w:rPr>
        <w:t> :</w:t>
      </w:r>
      <w:r w:rsidRPr="00826A3C">
        <w:rPr>
          <w:rFonts w:ascii="Arial" w:hAnsi="Arial" w:cs="Arial"/>
          <w:sz w:val="20"/>
          <w:szCs w:val="20"/>
        </w:rPr>
        <w:t xml:space="preserve"> </w:t>
      </w:r>
      <w:r w:rsidR="0009186A" w:rsidRPr="00826A3C">
        <w:rPr>
          <w:rFonts w:ascii="Arial" w:hAnsi="Arial" w:cs="Arial"/>
          <w:b/>
          <w:sz w:val="20"/>
          <w:szCs w:val="20"/>
        </w:rPr>
        <w:t>Directeur départemental</w:t>
      </w:r>
      <w:r w:rsidRPr="00826A3C">
        <w:rPr>
          <w:rFonts w:ascii="Arial" w:hAnsi="Arial" w:cs="Arial"/>
          <w:b/>
          <w:sz w:val="20"/>
          <w:szCs w:val="20"/>
        </w:rPr>
        <w:t xml:space="preserve"> des finances publiques des Landes – Direction en charge de la gestion publique Division Etat – 23, rue Armand DULAMON – BP 309 – 40011 MONT-DE –MARSAN </w:t>
      </w:r>
    </w:p>
    <w:p w14:paraId="71F2B988" w14:textId="1DE71CA2" w:rsidR="009C1D0D" w:rsidRPr="00826A3C" w:rsidRDefault="009C1D0D" w:rsidP="00C4424A">
      <w:pPr>
        <w:keepLines/>
        <w:suppressLineNumbers/>
        <w:pBdr>
          <w:top w:val="single" w:sz="4" w:space="0" w:color="auto"/>
          <w:left w:val="single" w:sz="4" w:space="4" w:color="auto"/>
          <w:bottom w:val="single" w:sz="4" w:space="1" w:color="auto"/>
          <w:right w:val="single" w:sz="4" w:space="4" w:color="auto"/>
        </w:pBdr>
        <w:tabs>
          <w:tab w:val="left" w:leader="dot" w:pos="9072"/>
        </w:tabs>
        <w:suppressAutoHyphens/>
        <w:rPr>
          <w:rFonts w:ascii="Arial" w:hAnsi="Arial" w:cs="Arial"/>
          <w:b/>
          <w:sz w:val="20"/>
          <w:szCs w:val="20"/>
        </w:rPr>
      </w:pPr>
      <w:r w:rsidRPr="00826A3C">
        <w:rPr>
          <w:rFonts w:ascii="Arial" w:hAnsi="Arial" w:cs="Arial"/>
          <w:i/>
          <w:sz w:val="20"/>
          <w:szCs w:val="20"/>
          <w:u w:val="single"/>
        </w:rPr>
        <w:t>Correspondant</w:t>
      </w:r>
      <w:r w:rsidR="001665D9" w:rsidRPr="00826A3C">
        <w:rPr>
          <w:rFonts w:ascii="Arial" w:hAnsi="Arial" w:cs="Arial"/>
          <w:i/>
          <w:sz w:val="20"/>
          <w:szCs w:val="20"/>
          <w:u w:val="single"/>
        </w:rPr>
        <w:t xml:space="preserve"> </w:t>
      </w:r>
      <w:r w:rsidRPr="00826A3C">
        <w:rPr>
          <w:rFonts w:ascii="Arial" w:hAnsi="Arial" w:cs="Arial"/>
          <w:i/>
          <w:sz w:val="20"/>
          <w:szCs w:val="20"/>
          <w:u w:val="single"/>
        </w:rPr>
        <w:t>PME/PMI</w:t>
      </w:r>
      <w:r w:rsidRPr="00826A3C">
        <w:rPr>
          <w:rFonts w:ascii="Arial" w:hAnsi="Arial" w:cs="Arial"/>
          <w:i/>
          <w:sz w:val="20"/>
          <w:szCs w:val="20"/>
        </w:rPr>
        <w:t xml:space="preserve"> :</w:t>
      </w:r>
      <w:r w:rsidRPr="00826A3C">
        <w:rPr>
          <w:rFonts w:ascii="Arial" w:hAnsi="Arial" w:cs="Arial"/>
          <w:sz w:val="20"/>
          <w:szCs w:val="20"/>
        </w:rPr>
        <w:t xml:space="preserve"> </w:t>
      </w:r>
      <w:r w:rsidR="00A16097" w:rsidRPr="001D156A">
        <w:rPr>
          <w:rFonts w:asciiTheme="minorHAnsi" w:hAnsiTheme="minorHAnsi" w:cstheme="minorHAnsi"/>
          <w:b/>
          <w:bCs/>
        </w:rPr>
        <w:t>CAD Armelle DUCLOS</w:t>
      </w:r>
    </w:p>
    <w:p w14:paraId="07C47A97" w14:textId="77777777" w:rsidR="008B5EE7" w:rsidRPr="00826A3C" w:rsidRDefault="008B5EE7" w:rsidP="009C1D0D">
      <w:pPr>
        <w:keepLines/>
        <w:suppressLineNumbers/>
        <w:suppressAutoHyphens/>
        <w:spacing w:after="0"/>
        <w:jc w:val="center"/>
        <w:rPr>
          <w:rFonts w:ascii="Arial" w:hAnsi="Arial" w:cs="Arial"/>
          <w:sz w:val="20"/>
          <w:szCs w:val="20"/>
        </w:rPr>
      </w:pPr>
    </w:p>
    <w:tbl>
      <w:tblPr>
        <w:tblW w:w="0" w:type="auto"/>
        <w:jc w:val="center"/>
        <w:tblBorders>
          <w:top w:val="single" w:sz="12" w:space="0" w:color="auto"/>
          <w:left w:val="single" w:sz="12" w:space="0" w:color="auto"/>
          <w:bottom w:val="single" w:sz="12" w:space="0" w:color="auto"/>
          <w:right w:val="single" w:sz="12" w:space="0" w:color="auto"/>
        </w:tblBorders>
        <w:tblLayout w:type="fixed"/>
        <w:tblCellMar>
          <w:left w:w="70" w:type="dxa"/>
          <w:right w:w="70" w:type="dxa"/>
        </w:tblCellMar>
        <w:tblLook w:val="0000" w:firstRow="0" w:lastRow="0" w:firstColumn="0" w:lastColumn="0" w:noHBand="0" w:noVBand="0"/>
      </w:tblPr>
      <w:tblGrid>
        <w:gridCol w:w="5727"/>
      </w:tblGrid>
      <w:tr w:rsidR="008B5EE7" w:rsidRPr="00826A3C" w14:paraId="61E8261E" w14:textId="77777777" w:rsidTr="00D54455">
        <w:trPr>
          <w:cantSplit/>
          <w:trHeight w:val="880"/>
          <w:jc w:val="center"/>
        </w:trPr>
        <w:tc>
          <w:tcPr>
            <w:tcW w:w="5727" w:type="dxa"/>
          </w:tcPr>
          <w:p w14:paraId="03C7F241" w14:textId="77777777" w:rsidR="00A16097" w:rsidRPr="001D156A" w:rsidRDefault="00A16097" w:rsidP="00A16097">
            <w:pPr>
              <w:spacing w:before="120" w:after="60"/>
              <w:jc w:val="center"/>
              <w:rPr>
                <w:rFonts w:asciiTheme="minorHAnsi" w:hAnsiTheme="minorHAnsi" w:cstheme="minorHAnsi"/>
                <w:b/>
                <w:bCs/>
                <w:color w:val="00000A"/>
                <w:sz w:val="20"/>
                <w:szCs w:val="20"/>
              </w:rPr>
            </w:pPr>
            <w:r w:rsidRPr="001D156A">
              <w:rPr>
                <w:rFonts w:asciiTheme="minorHAnsi" w:hAnsiTheme="minorHAnsi" w:cstheme="minorHAnsi"/>
                <w:b/>
                <w:bCs/>
                <w:color w:val="00000A"/>
                <w:sz w:val="20"/>
                <w:szCs w:val="20"/>
              </w:rPr>
              <w:t xml:space="preserve">Passé avec : </w:t>
            </w:r>
            <w:r w:rsidRPr="001D156A">
              <w:rPr>
                <w:rFonts w:asciiTheme="minorHAnsi" w:hAnsiTheme="minorHAnsi" w:cstheme="minorHAnsi"/>
                <w:color w:val="00000A"/>
                <w:sz w:val="20"/>
                <w:szCs w:val="20"/>
              </w:rPr>
              <w:t>A remplir par le candidat</w:t>
            </w:r>
          </w:p>
          <w:p w14:paraId="179FA0CA" w14:textId="28A54FA0" w:rsidR="008B5EE7" w:rsidRPr="00826A3C" w:rsidRDefault="00A16097" w:rsidP="00A16097">
            <w:pPr>
              <w:keepLines/>
              <w:suppressLineNumbers/>
              <w:suppressAutoHyphens/>
              <w:spacing w:after="0"/>
              <w:jc w:val="left"/>
              <w:rPr>
                <w:rFonts w:ascii="Arial" w:hAnsi="Arial" w:cs="Arial"/>
                <w:sz w:val="20"/>
                <w:szCs w:val="20"/>
              </w:rPr>
            </w:pPr>
            <w:r w:rsidRPr="001D156A">
              <w:rPr>
                <w:rFonts w:asciiTheme="minorHAnsi" w:hAnsiTheme="minorHAnsi" w:cstheme="minorHAnsi"/>
                <w:color w:val="00000A"/>
                <w:sz w:val="20"/>
                <w:szCs w:val="20"/>
              </w:rPr>
              <w:t>Indiquer ici le nom de l’entreprise ou des entreprises en cas de groupement</w:t>
            </w:r>
          </w:p>
        </w:tc>
      </w:tr>
    </w:tbl>
    <w:p w14:paraId="14DB3C13" w14:textId="77777777" w:rsidR="00743E63" w:rsidRPr="00826A3C" w:rsidRDefault="008B5EE7" w:rsidP="00743E63">
      <w:pPr>
        <w:pStyle w:val="Titre1"/>
        <w:numPr>
          <w:ilvl w:val="0"/>
          <w:numId w:val="0"/>
        </w:numPr>
        <w:jc w:val="center"/>
        <w:rPr>
          <w:rFonts w:ascii="Arial" w:hAnsi="Arial" w:cs="Arial"/>
          <w:color w:val="000000"/>
          <w:sz w:val="20"/>
          <w:szCs w:val="20"/>
          <w:bdr w:val="single" w:sz="12" w:space="0" w:color="auto"/>
        </w:rPr>
      </w:pPr>
      <w:r w:rsidRPr="005062E5">
        <w:br w:type="page"/>
      </w:r>
      <w:r w:rsidR="00743E63" w:rsidRPr="00826A3C">
        <w:rPr>
          <w:rFonts w:ascii="Arial" w:hAnsi="Arial" w:cs="Arial"/>
          <w:sz w:val="20"/>
          <w:szCs w:val="20"/>
          <w:bdr w:val="single" w:sz="12" w:space="0" w:color="auto"/>
        </w:rPr>
        <w:lastRenderedPageBreak/>
        <w:t>ACte d’engagement – Cahier des charges</w:t>
      </w:r>
    </w:p>
    <w:p w14:paraId="263DB442" w14:textId="77777777" w:rsidR="008B5EE7" w:rsidRPr="00826A3C" w:rsidRDefault="008B5EE7" w:rsidP="008B5EE7">
      <w:pPr>
        <w:pStyle w:val="Titre1"/>
        <w:jc w:val="both"/>
        <w:rPr>
          <w:rFonts w:ascii="Arial" w:hAnsi="Arial" w:cs="Arial"/>
          <w:color w:val="000000"/>
          <w:sz w:val="20"/>
          <w:szCs w:val="20"/>
        </w:rPr>
      </w:pPr>
      <w:r w:rsidRPr="00826A3C">
        <w:rPr>
          <w:rFonts w:ascii="Arial" w:hAnsi="Arial" w:cs="Arial"/>
          <w:color w:val="000000"/>
          <w:sz w:val="20"/>
          <w:szCs w:val="20"/>
        </w:rPr>
        <w:t>CONTRACTANTS</w:t>
      </w:r>
      <w:r w:rsidRPr="00826A3C">
        <w:rPr>
          <w:rStyle w:val="Appelnotedebasdep"/>
          <w:rFonts w:ascii="Arial" w:hAnsi="Arial" w:cs="Arial"/>
          <w:color w:val="000000"/>
          <w:sz w:val="20"/>
          <w:szCs w:val="20"/>
        </w:rPr>
        <w:footnoteReference w:id="1"/>
      </w:r>
    </w:p>
    <w:p w14:paraId="28390BCA"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color w:val="000000"/>
          <w:sz w:val="20"/>
          <w:szCs w:val="20"/>
        </w:rPr>
        <w:t xml:space="preserve">Je soussigné (nous soussignés), </w:t>
      </w:r>
    </w:p>
    <w:p w14:paraId="2F86069F"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pos="600"/>
          <w:tab w:val="left" w:leader="dot" w:pos="5104"/>
          <w:tab w:val="left" w:pos="5400"/>
          <w:tab w:val="left" w:pos="6000"/>
          <w:tab w:val="left" w:pos="6600"/>
          <w:tab w:val="left" w:pos="7200"/>
          <w:tab w:val="left" w:pos="7800"/>
          <w:tab w:val="left" w:pos="8400"/>
          <w:tab w:val="left" w:pos="9000"/>
          <w:tab w:val="left" w:pos="9600"/>
          <w:tab w:val="left" w:pos="10200"/>
          <w:tab w:val="left" w:pos="10800"/>
        </w:tabs>
        <w:rPr>
          <w:rFonts w:ascii="Arial" w:hAnsi="Arial" w:cs="Arial"/>
          <w:color w:val="000000"/>
          <w:sz w:val="20"/>
          <w:szCs w:val="20"/>
        </w:rPr>
      </w:pPr>
      <w:r w:rsidRPr="00826A3C">
        <w:rPr>
          <w:rFonts w:ascii="Arial" w:hAnsi="Arial" w:cs="Arial"/>
          <w:color w:val="000000"/>
          <w:sz w:val="20"/>
          <w:szCs w:val="20"/>
        </w:rPr>
        <w:t xml:space="preserve">Monsieur </w:t>
      </w:r>
      <w:r w:rsidRPr="00826A3C">
        <w:rPr>
          <w:rFonts w:ascii="Arial" w:hAnsi="Arial" w:cs="Arial"/>
          <w:color w:val="000000"/>
          <w:sz w:val="20"/>
          <w:szCs w:val="20"/>
        </w:rPr>
        <w:tab/>
        <w:t xml:space="preserve"> (Nom et prénoms)</w:t>
      </w:r>
    </w:p>
    <w:p w14:paraId="43B8CB1E" w14:textId="77777777" w:rsidR="008B5EE7" w:rsidRPr="00826A3C" w:rsidRDefault="008B5EE7" w:rsidP="008B5EE7">
      <w:pPr>
        <w:pBdr>
          <w:top w:val="single" w:sz="6" w:space="1" w:color="auto"/>
          <w:left w:val="single" w:sz="6" w:space="1" w:color="auto"/>
          <w:bottom w:val="single" w:sz="6" w:space="1" w:color="auto"/>
          <w:right w:val="single" w:sz="6" w:space="1" w:color="auto"/>
        </w:pBdr>
        <w:rPr>
          <w:rFonts w:ascii="Arial" w:hAnsi="Arial" w:cs="Arial"/>
          <w:color w:val="000000"/>
          <w:sz w:val="20"/>
          <w:szCs w:val="20"/>
        </w:rPr>
      </w:pPr>
      <w:r w:rsidRPr="00826A3C">
        <w:rPr>
          <w:rFonts w:ascii="Arial" w:hAnsi="Arial" w:cs="Arial"/>
          <w:color w:val="000000"/>
          <w:sz w:val="20"/>
          <w:szCs w:val="20"/>
        </w:rPr>
        <w:t>- agissant en mon nom personnel</w:t>
      </w:r>
    </w:p>
    <w:p w14:paraId="23551112" w14:textId="77777777" w:rsidR="008B5EE7" w:rsidRPr="00826A3C" w:rsidRDefault="008B5EE7" w:rsidP="008B5EE7">
      <w:pPr>
        <w:pBdr>
          <w:top w:val="single" w:sz="6" w:space="1" w:color="auto"/>
          <w:left w:val="single" w:sz="6" w:space="1" w:color="auto"/>
          <w:bottom w:val="single" w:sz="6" w:space="1" w:color="auto"/>
          <w:right w:val="single" w:sz="6" w:space="1" w:color="auto"/>
        </w:pBdr>
        <w:rPr>
          <w:rFonts w:ascii="Arial" w:hAnsi="Arial" w:cs="Arial"/>
          <w:color w:val="000000"/>
          <w:sz w:val="20"/>
          <w:szCs w:val="20"/>
        </w:rPr>
      </w:pPr>
      <w:r w:rsidRPr="00826A3C">
        <w:rPr>
          <w:rFonts w:ascii="Arial" w:hAnsi="Arial" w:cs="Arial"/>
          <w:color w:val="000000"/>
          <w:sz w:val="20"/>
          <w:szCs w:val="20"/>
        </w:rPr>
        <w:t xml:space="preserve">- agissant au nom et pour le compte de la société (intitulé complet et forme juridique de la société) : </w:t>
      </w:r>
    </w:p>
    <w:p w14:paraId="117CAAD8"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ab/>
      </w:r>
    </w:p>
    <w:p w14:paraId="76B2E8FF"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rPr>
          <w:rFonts w:ascii="Arial" w:hAnsi="Arial" w:cs="Arial"/>
          <w:color w:val="000000"/>
          <w:sz w:val="20"/>
          <w:szCs w:val="20"/>
        </w:rPr>
      </w:pPr>
      <w:r w:rsidRPr="00826A3C">
        <w:rPr>
          <w:rFonts w:ascii="Arial" w:hAnsi="Arial" w:cs="Arial"/>
          <w:color w:val="000000"/>
          <w:sz w:val="20"/>
          <w:szCs w:val="20"/>
        </w:rPr>
        <w:t>- ayant son siège social (adresse complète</w:t>
      </w:r>
      <w:r w:rsidR="009E4D15" w:rsidRPr="00826A3C">
        <w:rPr>
          <w:rFonts w:ascii="Arial" w:hAnsi="Arial" w:cs="Arial"/>
          <w:color w:val="000000"/>
          <w:sz w:val="20"/>
          <w:szCs w:val="20"/>
        </w:rPr>
        <w:t>,</w:t>
      </w:r>
      <w:r w:rsidRPr="00826A3C">
        <w:rPr>
          <w:rFonts w:ascii="Arial" w:hAnsi="Arial" w:cs="Arial"/>
          <w:color w:val="000000"/>
          <w:sz w:val="20"/>
          <w:szCs w:val="20"/>
        </w:rPr>
        <w:t xml:space="preserve"> numéro de téléphone</w:t>
      </w:r>
      <w:r w:rsidR="009E4D15" w:rsidRPr="00826A3C">
        <w:rPr>
          <w:rFonts w:ascii="Arial" w:hAnsi="Arial" w:cs="Arial"/>
          <w:color w:val="000000"/>
          <w:sz w:val="20"/>
          <w:szCs w:val="20"/>
        </w:rPr>
        <w:t xml:space="preserve"> et adresse courriel</w:t>
      </w:r>
      <w:r w:rsidRPr="00826A3C">
        <w:rPr>
          <w:rFonts w:ascii="Arial" w:hAnsi="Arial" w:cs="Arial"/>
          <w:color w:val="000000"/>
          <w:sz w:val="20"/>
          <w:szCs w:val="20"/>
        </w:rPr>
        <w:t xml:space="preserve">) : </w:t>
      </w:r>
    </w:p>
    <w:p w14:paraId="48A1783F"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ab/>
      </w:r>
    </w:p>
    <w:p w14:paraId="758EDB3B"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ab/>
      </w:r>
    </w:p>
    <w:p w14:paraId="047D582E"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 ayant élu domicile (adresse complète et numéro de téléphone</w:t>
      </w:r>
      <w:r w:rsidR="009E4D15" w:rsidRPr="00826A3C">
        <w:rPr>
          <w:rFonts w:ascii="Arial" w:hAnsi="Arial" w:cs="Arial"/>
          <w:color w:val="000000"/>
          <w:sz w:val="20"/>
          <w:szCs w:val="20"/>
        </w:rPr>
        <w:t xml:space="preserve"> et adresse courriel</w:t>
      </w:r>
      <w:r w:rsidRPr="00826A3C">
        <w:rPr>
          <w:rFonts w:ascii="Arial" w:hAnsi="Arial" w:cs="Arial"/>
          <w:color w:val="000000"/>
          <w:sz w:val="20"/>
          <w:szCs w:val="20"/>
        </w:rPr>
        <w:t>) :</w:t>
      </w:r>
    </w:p>
    <w:p w14:paraId="57AC85D8"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ab/>
      </w:r>
    </w:p>
    <w:p w14:paraId="1097A4F6" w14:textId="77777777" w:rsidR="008B5EE7" w:rsidRPr="00826A3C" w:rsidRDefault="008B5EE7"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ab/>
      </w:r>
    </w:p>
    <w:p w14:paraId="24A01DA7" w14:textId="77777777" w:rsidR="00EB5AF2" w:rsidRPr="00826A3C" w:rsidRDefault="00EB5AF2" w:rsidP="008B5EE7">
      <w:pPr>
        <w:pBdr>
          <w:top w:val="single" w:sz="6" w:space="1" w:color="auto"/>
          <w:left w:val="single" w:sz="6" w:space="1" w:color="auto"/>
          <w:bottom w:val="single" w:sz="6" w:space="1" w:color="auto"/>
          <w:right w:val="single" w:sz="6" w:space="1" w:color="auto"/>
        </w:pBdr>
        <w:tabs>
          <w:tab w:val="left" w:leader="dot" w:pos="8222"/>
        </w:tabs>
        <w:rPr>
          <w:rFonts w:ascii="Arial" w:hAnsi="Arial" w:cs="Arial"/>
          <w:color w:val="000000"/>
          <w:sz w:val="20"/>
          <w:szCs w:val="20"/>
        </w:rPr>
      </w:pPr>
      <w:r w:rsidRPr="00826A3C">
        <w:rPr>
          <w:rFonts w:ascii="Arial" w:hAnsi="Arial" w:cs="Arial"/>
          <w:color w:val="000000"/>
          <w:sz w:val="20"/>
          <w:szCs w:val="20"/>
        </w:rPr>
        <w:t xml:space="preserve">Courriel </w:t>
      </w:r>
      <w:r w:rsidRPr="00826A3C">
        <w:rPr>
          <w:rFonts w:ascii="Arial" w:hAnsi="Arial" w:cs="Arial"/>
          <w:color w:val="000000"/>
          <w:sz w:val="20"/>
          <w:szCs w:val="20"/>
        </w:rPr>
        <w:tab/>
      </w:r>
    </w:p>
    <w:p w14:paraId="2D9E508F" w14:textId="77777777" w:rsidR="008B5EE7" w:rsidRPr="00826A3C" w:rsidRDefault="008B5EE7" w:rsidP="008B5EE7">
      <w:pPr>
        <w:pBdr>
          <w:top w:val="single" w:sz="6" w:space="1" w:color="auto"/>
          <w:left w:val="single" w:sz="6" w:space="1" w:color="auto"/>
          <w:bottom w:val="single" w:sz="6" w:space="1" w:color="auto"/>
          <w:right w:val="single" w:sz="6" w:space="1" w:color="auto"/>
        </w:pBdr>
        <w:rPr>
          <w:rFonts w:ascii="Arial" w:hAnsi="Arial" w:cs="Arial"/>
          <w:color w:val="000000"/>
          <w:sz w:val="20"/>
          <w:szCs w:val="20"/>
        </w:rPr>
      </w:pPr>
      <w:proofErr w:type="gramStart"/>
      <w:r w:rsidRPr="00826A3C">
        <w:rPr>
          <w:rFonts w:ascii="Arial" w:hAnsi="Arial" w:cs="Arial"/>
          <w:color w:val="000000"/>
          <w:sz w:val="20"/>
          <w:szCs w:val="20"/>
        </w:rPr>
        <w:t>numéro</w:t>
      </w:r>
      <w:proofErr w:type="gramEnd"/>
      <w:r w:rsidRPr="00826A3C">
        <w:rPr>
          <w:rFonts w:ascii="Arial" w:hAnsi="Arial" w:cs="Arial"/>
          <w:color w:val="000000"/>
          <w:sz w:val="20"/>
          <w:szCs w:val="20"/>
        </w:rPr>
        <w:t xml:space="preserve"> d'identité d'établissement (SIRET) : </w:t>
      </w:r>
    </w:p>
    <w:p w14:paraId="2D853CF7" w14:textId="77777777" w:rsidR="008B5EE7" w:rsidRPr="00826A3C" w:rsidRDefault="008B5EE7" w:rsidP="008B5EE7">
      <w:pPr>
        <w:pBdr>
          <w:top w:val="single" w:sz="6" w:space="1" w:color="auto"/>
          <w:left w:val="single" w:sz="6" w:space="1" w:color="auto"/>
          <w:bottom w:val="single" w:sz="6" w:space="1" w:color="auto"/>
          <w:right w:val="single" w:sz="6" w:space="1" w:color="auto"/>
        </w:pBdr>
        <w:rPr>
          <w:rFonts w:ascii="Arial" w:hAnsi="Arial" w:cs="Arial"/>
          <w:color w:val="000000"/>
          <w:sz w:val="20"/>
          <w:szCs w:val="20"/>
        </w:rPr>
      </w:pPr>
      <w:proofErr w:type="gramStart"/>
      <w:r w:rsidRPr="00826A3C">
        <w:rPr>
          <w:rFonts w:ascii="Arial" w:hAnsi="Arial" w:cs="Arial"/>
          <w:color w:val="000000"/>
          <w:sz w:val="20"/>
          <w:szCs w:val="20"/>
        </w:rPr>
        <w:t>numéro</w:t>
      </w:r>
      <w:proofErr w:type="gramEnd"/>
      <w:r w:rsidRPr="00826A3C">
        <w:rPr>
          <w:rFonts w:ascii="Arial" w:hAnsi="Arial" w:cs="Arial"/>
          <w:color w:val="000000"/>
          <w:sz w:val="20"/>
          <w:szCs w:val="20"/>
        </w:rPr>
        <w:t xml:space="preserve"> d'inscription au registre du commerce ou au répertoire des métiers :</w:t>
      </w:r>
    </w:p>
    <w:p w14:paraId="6B80A05A"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color w:val="000000"/>
          <w:sz w:val="20"/>
          <w:szCs w:val="20"/>
        </w:rPr>
        <w:t>me présente (nous présentons)</w:t>
      </w:r>
      <w:r w:rsidRPr="00826A3C">
        <w:rPr>
          <w:rStyle w:val="Appelnotedebasdep"/>
          <w:rFonts w:ascii="Arial" w:hAnsi="Arial" w:cs="Arial"/>
          <w:color w:val="000000"/>
          <w:sz w:val="20"/>
          <w:szCs w:val="20"/>
        </w:rPr>
        <w:footnoteReference w:id="2"/>
      </w:r>
      <w:r w:rsidRPr="00826A3C">
        <w:rPr>
          <w:rFonts w:ascii="Arial" w:hAnsi="Arial" w:cs="Arial"/>
          <w:color w:val="000000"/>
          <w:sz w:val="20"/>
          <w:szCs w:val="20"/>
        </w:rPr>
        <w:t xml:space="preserve">: </w:t>
      </w:r>
    </w:p>
    <w:p w14:paraId="4094879E"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proofErr w:type="gramStart"/>
      <w:r w:rsidRPr="00826A3C">
        <w:rPr>
          <w:rFonts w:ascii="Arial" w:hAnsi="Arial" w:cs="Arial"/>
          <w:color w:val="000000"/>
          <w:sz w:val="20"/>
          <w:szCs w:val="20"/>
        </w:rPr>
        <w:t>seul</w:t>
      </w:r>
      <w:proofErr w:type="gramEnd"/>
    </w:p>
    <w:p w14:paraId="1D239A08"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proofErr w:type="gramStart"/>
      <w:r w:rsidRPr="00826A3C">
        <w:rPr>
          <w:rFonts w:ascii="Arial" w:hAnsi="Arial" w:cs="Arial"/>
          <w:color w:val="000000"/>
          <w:sz w:val="20"/>
          <w:szCs w:val="20"/>
        </w:rPr>
        <w:t>en</w:t>
      </w:r>
      <w:proofErr w:type="gramEnd"/>
      <w:r w:rsidRPr="00826A3C">
        <w:rPr>
          <w:rFonts w:ascii="Arial" w:hAnsi="Arial" w:cs="Arial"/>
          <w:color w:val="000000"/>
          <w:sz w:val="20"/>
          <w:szCs w:val="20"/>
        </w:rPr>
        <w:t xml:space="preserve"> groupement solidaire. Le mandataire est :</w:t>
      </w:r>
    </w:p>
    <w:p w14:paraId="79D8F261"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proofErr w:type="gramStart"/>
      <w:r w:rsidRPr="00826A3C">
        <w:rPr>
          <w:rFonts w:ascii="Arial" w:hAnsi="Arial" w:cs="Arial"/>
          <w:color w:val="000000"/>
          <w:sz w:val="20"/>
          <w:szCs w:val="20"/>
        </w:rPr>
        <w:t>en</w:t>
      </w:r>
      <w:proofErr w:type="gramEnd"/>
      <w:r w:rsidRPr="00826A3C">
        <w:rPr>
          <w:rFonts w:ascii="Arial" w:hAnsi="Arial" w:cs="Arial"/>
          <w:color w:val="000000"/>
          <w:sz w:val="20"/>
          <w:szCs w:val="20"/>
        </w:rPr>
        <w:t xml:space="preserve"> groupement conjoint dont le mandataire est solidaire de l’ensemble du groupement. Le mandataire est :</w:t>
      </w:r>
    </w:p>
    <w:p w14:paraId="12D76C67" w14:textId="77777777" w:rsidR="008B5EE7" w:rsidRPr="00826A3C" w:rsidRDefault="008B5EE7" w:rsidP="008B5EE7">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s>
        <w:rPr>
          <w:rFonts w:ascii="Arial" w:hAnsi="Arial" w:cs="Arial"/>
          <w:color w:val="000000"/>
          <w:sz w:val="20"/>
          <w:szCs w:val="20"/>
        </w:rPr>
      </w:pPr>
      <w:proofErr w:type="gramStart"/>
      <w:r w:rsidRPr="00826A3C">
        <w:rPr>
          <w:rFonts w:ascii="Arial" w:hAnsi="Arial" w:cs="Arial"/>
          <w:color w:val="000000"/>
          <w:sz w:val="20"/>
          <w:szCs w:val="20"/>
        </w:rPr>
        <w:t>m'ENGAGE</w:t>
      </w:r>
      <w:proofErr w:type="gramEnd"/>
      <w:r w:rsidRPr="00826A3C">
        <w:rPr>
          <w:rFonts w:ascii="Arial" w:hAnsi="Arial" w:cs="Arial"/>
          <w:color w:val="000000"/>
          <w:sz w:val="20"/>
          <w:szCs w:val="20"/>
        </w:rPr>
        <w:t xml:space="preserve"> (nous ENGAGEONS) sans réserve, conformément aux stipulations des documents visés ci-dessus, à réaliser les fournitures dans les conditions ci-après définies. </w:t>
      </w:r>
    </w:p>
    <w:p w14:paraId="6D6653F4" w14:textId="2244A679" w:rsidR="00534D69" w:rsidRPr="00826A3C" w:rsidRDefault="00534D69" w:rsidP="00534D69">
      <w:pPr>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rPr>
          <w:rFonts w:ascii="Arial" w:hAnsi="Arial" w:cs="Arial"/>
          <w:color w:val="000000"/>
          <w:sz w:val="20"/>
          <w:szCs w:val="20"/>
        </w:rPr>
      </w:pPr>
      <w:r w:rsidRPr="00826A3C">
        <w:rPr>
          <w:rFonts w:ascii="Arial" w:hAnsi="Arial" w:cs="Arial"/>
          <w:color w:val="000000"/>
          <w:sz w:val="20"/>
          <w:szCs w:val="20"/>
        </w:rPr>
        <w:t xml:space="preserve">L'offre ainsi présentée ne me (nous) lie toutefois que si son acceptation m'est (nous est) notifiée dans un délai de </w:t>
      </w:r>
      <w:r w:rsidR="00A16097">
        <w:rPr>
          <w:rFonts w:ascii="Arial" w:hAnsi="Arial" w:cs="Arial"/>
          <w:color w:val="000000"/>
          <w:sz w:val="20"/>
          <w:szCs w:val="20"/>
        </w:rPr>
        <w:t>120</w:t>
      </w:r>
      <w:r w:rsidRPr="00826A3C">
        <w:rPr>
          <w:rFonts w:ascii="Arial" w:hAnsi="Arial" w:cs="Arial"/>
          <w:color w:val="000000"/>
          <w:sz w:val="20"/>
          <w:szCs w:val="20"/>
        </w:rPr>
        <w:t xml:space="preserve"> jours à compter de la date limite de réception des offres fixée par le règlement de la consultation (R.C.).</w:t>
      </w:r>
    </w:p>
    <w:p w14:paraId="09AF9BC0" w14:textId="77777777" w:rsidR="00EB5AF2" w:rsidRPr="00826A3C" w:rsidRDefault="00802961" w:rsidP="00AB3F2E">
      <w:pPr>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spacing w:before="120"/>
        <w:rPr>
          <w:rFonts w:ascii="Arial" w:hAnsi="Arial" w:cs="Arial"/>
          <w:color w:val="000000"/>
          <w:sz w:val="20"/>
          <w:szCs w:val="20"/>
        </w:rPr>
      </w:pPr>
      <w:r w:rsidRPr="00826A3C">
        <w:rPr>
          <w:rFonts w:ascii="Arial" w:hAnsi="Arial" w:cs="Arial"/>
          <w:color w:val="000000"/>
          <w:sz w:val="20"/>
          <w:szCs w:val="20"/>
        </w:rPr>
        <w:t>déclare</w:t>
      </w:r>
      <w:r w:rsidR="00EB5AF2" w:rsidRPr="00826A3C">
        <w:rPr>
          <w:rFonts w:ascii="Arial" w:hAnsi="Arial" w:cs="Arial"/>
          <w:color w:val="000000"/>
          <w:sz w:val="20"/>
          <w:szCs w:val="20"/>
        </w:rPr>
        <w:t xml:space="preserve"> être</w:t>
      </w:r>
      <w:r w:rsidR="00AB3F2E" w:rsidRPr="00826A3C">
        <w:rPr>
          <w:rFonts w:ascii="Arial" w:hAnsi="Arial" w:cs="Arial"/>
          <w:color w:val="000000"/>
          <w:sz w:val="20"/>
          <w:szCs w:val="20"/>
        </w:rPr>
        <w:t xml:space="preserve"> une P.M.E.</w:t>
      </w:r>
      <w:r w:rsidR="00985563" w:rsidRPr="00826A3C">
        <w:rPr>
          <w:rStyle w:val="Appelnotedebasdep"/>
          <w:rFonts w:ascii="Arial" w:hAnsi="Arial" w:cs="Arial"/>
          <w:color w:val="000000"/>
          <w:sz w:val="20"/>
          <w:szCs w:val="20"/>
        </w:rPr>
        <w:footnoteReference w:id="3"/>
      </w:r>
      <w:r w:rsidRPr="00826A3C">
        <w:rPr>
          <w:rFonts w:ascii="Arial" w:hAnsi="Arial" w:cs="Arial"/>
          <w:color w:val="000000"/>
          <w:sz w:val="20"/>
          <w:szCs w:val="20"/>
        </w:rPr>
        <w:t> :</w:t>
      </w:r>
    </w:p>
    <w:p w14:paraId="30F6BBA4" w14:textId="77777777" w:rsidR="00AB3F2E" w:rsidRPr="00826A3C" w:rsidRDefault="00AB3F2E" w:rsidP="00AB3F2E">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r w:rsidRPr="00826A3C">
        <w:rPr>
          <w:rFonts w:ascii="Arial" w:hAnsi="Arial" w:cs="Arial"/>
          <w:color w:val="000000"/>
          <w:sz w:val="20"/>
          <w:szCs w:val="20"/>
        </w:rPr>
        <w:t>OUI</w:t>
      </w:r>
    </w:p>
    <w:p w14:paraId="04894079" w14:textId="77777777" w:rsidR="00AB3F2E" w:rsidRPr="00826A3C" w:rsidRDefault="00AB3F2E" w:rsidP="00AB3F2E">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color w:val="000000"/>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r w:rsidRPr="00826A3C">
        <w:rPr>
          <w:rFonts w:ascii="Arial" w:hAnsi="Arial" w:cs="Arial"/>
          <w:color w:val="000000"/>
          <w:sz w:val="20"/>
          <w:szCs w:val="20"/>
        </w:rPr>
        <w:t>NON</w:t>
      </w:r>
    </w:p>
    <w:p w14:paraId="207B16C9" w14:textId="77777777" w:rsidR="00AB3F2E" w:rsidRPr="00826A3C" w:rsidRDefault="00AB3F2E" w:rsidP="00EB5AF2">
      <w:pPr>
        <w:tabs>
          <w:tab w:val="left" w:pos="2160"/>
          <w:tab w:val="left" w:pos="2760"/>
          <w:tab w:val="left" w:pos="3360"/>
          <w:tab w:val="left" w:pos="3960"/>
          <w:tab w:val="left" w:pos="4560"/>
          <w:tab w:val="left" w:pos="5160"/>
          <w:tab w:val="left" w:pos="5760"/>
          <w:tab w:val="left" w:pos="6360"/>
          <w:tab w:val="left" w:pos="6960"/>
          <w:tab w:val="left" w:pos="7560"/>
          <w:tab w:val="left" w:leader="dot" w:pos="8160"/>
          <w:tab w:val="left" w:pos="8760"/>
          <w:tab w:val="left" w:pos="9360"/>
          <w:tab w:val="left" w:pos="9960"/>
        </w:tabs>
        <w:rPr>
          <w:rFonts w:ascii="Arial" w:hAnsi="Arial" w:cs="Arial"/>
          <w:color w:val="000000"/>
          <w:sz w:val="20"/>
          <w:szCs w:val="20"/>
        </w:rPr>
      </w:pPr>
    </w:p>
    <w:p w14:paraId="2D25D2AB" w14:textId="22AC0F03" w:rsidR="00B63F70" w:rsidRPr="00F97101" w:rsidRDefault="006F2175" w:rsidP="00F97101">
      <w:pPr>
        <w:pStyle w:val="Titre1"/>
        <w:rPr>
          <w:rFonts w:ascii="Arial" w:hAnsi="Arial" w:cs="Arial"/>
          <w:sz w:val="20"/>
          <w:szCs w:val="20"/>
        </w:rPr>
      </w:pPr>
      <w:r w:rsidRPr="00826A3C">
        <w:br w:type="page"/>
      </w:r>
      <w:r w:rsidR="00B63F70" w:rsidRPr="00F97101">
        <w:rPr>
          <w:rFonts w:ascii="Arial" w:hAnsi="Arial" w:cs="Arial"/>
          <w:sz w:val="20"/>
          <w:szCs w:val="20"/>
        </w:rPr>
        <w:lastRenderedPageBreak/>
        <w:t xml:space="preserve">OBJET ET CONSISTANCE DES </w:t>
      </w:r>
      <w:r w:rsidR="006644CA" w:rsidRPr="00F97101">
        <w:rPr>
          <w:rFonts w:ascii="Arial" w:hAnsi="Arial" w:cs="Arial"/>
          <w:sz w:val="20"/>
          <w:szCs w:val="20"/>
        </w:rPr>
        <w:t>PRESTATIONS</w:t>
      </w:r>
    </w:p>
    <w:p w14:paraId="7614D0E9" w14:textId="2F9CA650" w:rsidR="00A832A1" w:rsidRDefault="00A832A1" w:rsidP="00A832A1">
      <w:pPr>
        <w:pStyle w:val="Titre2"/>
      </w:pPr>
      <w:r>
        <w:t>Consistance des prestations</w:t>
      </w:r>
    </w:p>
    <w:p w14:paraId="1F0FC60F" w14:textId="7126BC5B" w:rsidR="004666DF" w:rsidRDefault="008355AD" w:rsidP="00A73F89">
      <w:pPr>
        <w:ind w:right="566"/>
        <w:rPr>
          <w:rFonts w:ascii="Arial" w:hAnsi="Arial" w:cs="Arial"/>
          <w:sz w:val="20"/>
          <w:szCs w:val="20"/>
        </w:rPr>
      </w:pPr>
      <w:r>
        <w:rPr>
          <w:rFonts w:ascii="Arial" w:hAnsi="Arial" w:cs="Arial"/>
          <w:sz w:val="20"/>
          <w:szCs w:val="20"/>
        </w:rPr>
        <w:t xml:space="preserve">Cette prestation concerne </w:t>
      </w:r>
      <w:r w:rsidR="00D42129">
        <w:rPr>
          <w:rFonts w:ascii="Arial" w:hAnsi="Arial" w:cs="Arial"/>
          <w:sz w:val="20"/>
          <w:szCs w:val="20"/>
        </w:rPr>
        <w:t xml:space="preserve">la fourniture et la </w:t>
      </w:r>
      <w:r>
        <w:rPr>
          <w:rFonts w:ascii="Arial" w:hAnsi="Arial" w:cs="Arial"/>
          <w:sz w:val="20"/>
          <w:szCs w:val="20"/>
        </w:rPr>
        <w:t xml:space="preserve">mise en place de barrières anti-souffle au droit de l’aménagement d’une hélisurface sur </w:t>
      </w:r>
      <w:r w:rsidR="00A07200">
        <w:rPr>
          <w:rFonts w:ascii="Arial" w:hAnsi="Arial" w:cs="Arial"/>
          <w:sz w:val="20"/>
          <w:szCs w:val="20"/>
        </w:rPr>
        <w:t>la</w:t>
      </w:r>
      <w:r>
        <w:rPr>
          <w:rFonts w:ascii="Arial" w:hAnsi="Arial" w:cs="Arial"/>
          <w:sz w:val="20"/>
          <w:szCs w:val="20"/>
        </w:rPr>
        <w:t xml:space="preserve"> Drop Zone (DZ) de l’</w:t>
      </w:r>
      <w:r w:rsidR="00D42129">
        <w:rPr>
          <w:rFonts w:ascii="Arial" w:hAnsi="Arial" w:cs="Arial"/>
          <w:sz w:val="20"/>
          <w:szCs w:val="20"/>
        </w:rPr>
        <w:t>Îlot</w:t>
      </w:r>
      <w:r>
        <w:rPr>
          <w:rFonts w:ascii="Arial" w:hAnsi="Arial" w:cs="Arial"/>
          <w:sz w:val="20"/>
          <w:szCs w:val="20"/>
        </w:rPr>
        <w:t xml:space="preserve"> de la </w:t>
      </w:r>
      <w:proofErr w:type="spellStart"/>
      <w:r>
        <w:rPr>
          <w:rFonts w:ascii="Arial" w:hAnsi="Arial" w:cs="Arial"/>
          <w:sz w:val="20"/>
          <w:szCs w:val="20"/>
        </w:rPr>
        <w:t>Pigoulière</w:t>
      </w:r>
      <w:proofErr w:type="spellEnd"/>
      <w:r>
        <w:rPr>
          <w:rFonts w:ascii="Arial" w:hAnsi="Arial" w:cs="Arial"/>
          <w:sz w:val="20"/>
          <w:szCs w:val="20"/>
        </w:rPr>
        <w:t>.</w:t>
      </w:r>
    </w:p>
    <w:p w14:paraId="248524BB" w14:textId="354ED9FF" w:rsidR="008355AD" w:rsidRDefault="008355AD" w:rsidP="00A73F89">
      <w:pPr>
        <w:ind w:right="566"/>
        <w:rPr>
          <w:rFonts w:ascii="Arial" w:hAnsi="Arial" w:cs="Arial"/>
          <w:sz w:val="20"/>
          <w:szCs w:val="20"/>
        </w:rPr>
      </w:pPr>
      <w:r>
        <w:rPr>
          <w:rFonts w:ascii="Arial" w:hAnsi="Arial" w:cs="Arial"/>
          <w:sz w:val="20"/>
          <w:szCs w:val="20"/>
        </w:rPr>
        <w:t>Afin de limiter les projections de graviers vers les véhicules stationnés dans le vois</w:t>
      </w:r>
      <w:r w:rsidR="00AB05D7">
        <w:rPr>
          <w:rFonts w:ascii="Arial" w:hAnsi="Arial" w:cs="Arial"/>
          <w:sz w:val="20"/>
          <w:szCs w:val="20"/>
        </w:rPr>
        <w:t xml:space="preserve">inage de la DZ, </w:t>
      </w:r>
      <w:r w:rsidR="00A07200">
        <w:rPr>
          <w:rFonts w:ascii="Arial" w:hAnsi="Arial" w:cs="Arial"/>
          <w:sz w:val="20"/>
          <w:szCs w:val="20"/>
        </w:rPr>
        <w:t xml:space="preserve">le marché consiste en </w:t>
      </w:r>
      <w:r w:rsidR="0047603E">
        <w:rPr>
          <w:rFonts w:ascii="Arial" w:hAnsi="Arial" w:cs="Arial"/>
          <w:sz w:val="20"/>
          <w:szCs w:val="20"/>
        </w:rPr>
        <w:t>la</w:t>
      </w:r>
      <w:r w:rsidR="00A07200">
        <w:rPr>
          <w:rFonts w:ascii="Arial" w:hAnsi="Arial" w:cs="Arial"/>
          <w:sz w:val="20"/>
          <w:szCs w:val="20"/>
        </w:rPr>
        <w:t xml:space="preserve"> fourniture ;</w:t>
      </w:r>
      <w:r w:rsidR="0047603E">
        <w:rPr>
          <w:rFonts w:ascii="Arial" w:hAnsi="Arial" w:cs="Arial"/>
          <w:sz w:val="20"/>
          <w:szCs w:val="20"/>
        </w:rPr>
        <w:t xml:space="preserve"> livraison et déchargement</w:t>
      </w:r>
      <w:r w:rsidR="00A07200">
        <w:rPr>
          <w:rFonts w:ascii="Arial" w:hAnsi="Arial" w:cs="Arial"/>
          <w:sz w:val="20"/>
          <w:szCs w:val="20"/>
        </w:rPr>
        <w:t xml:space="preserve"> et pose</w:t>
      </w:r>
      <w:r w:rsidR="0047603E">
        <w:rPr>
          <w:rFonts w:ascii="Arial" w:hAnsi="Arial" w:cs="Arial"/>
          <w:sz w:val="20"/>
          <w:szCs w:val="20"/>
        </w:rPr>
        <w:t xml:space="preserve"> </w:t>
      </w:r>
      <w:r>
        <w:rPr>
          <w:rFonts w:ascii="Arial" w:hAnsi="Arial" w:cs="Arial"/>
          <w:sz w:val="20"/>
          <w:szCs w:val="20"/>
        </w:rPr>
        <w:t>de barrières anti-souffle</w:t>
      </w:r>
      <w:r w:rsidR="0047603E">
        <w:rPr>
          <w:rFonts w:ascii="Arial" w:hAnsi="Arial" w:cs="Arial"/>
          <w:sz w:val="20"/>
          <w:szCs w:val="20"/>
        </w:rPr>
        <w:t xml:space="preserve"> à leur emplacement définitif</w:t>
      </w:r>
      <w:r>
        <w:rPr>
          <w:rFonts w:ascii="Arial" w:hAnsi="Arial" w:cs="Arial"/>
          <w:sz w:val="20"/>
          <w:szCs w:val="20"/>
        </w:rPr>
        <w:t>.</w:t>
      </w:r>
    </w:p>
    <w:p w14:paraId="70A69932" w14:textId="3BB1CDC0" w:rsidR="00D42129" w:rsidRPr="00A07200" w:rsidRDefault="00D42129" w:rsidP="00A73F89">
      <w:pPr>
        <w:ind w:right="566"/>
        <w:rPr>
          <w:rFonts w:ascii="Arial" w:hAnsi="Arial" w:cs="Arial"/>
          <w:b/>
          <w:sz w:val="20"/>
          <w:szCs w:val="20"/>
        </w:rPr>
      </w:pPr>
      <w:r>
        <w:rPr>
          <w:rFonts w:ascii="Arial" w:hAnsi="Arial" w:cs="Arial"/>
          <w:sz w:val="20"/>
          <w:szCs w:val="20"/>
        </w:rPr>
        <w:t>Ces barrières doivent avoir été étudiées pour protéger des zones du souffle des aéronefs</w:t>
      </w:r>
      <w:r w:rsidR="00A07200">
        <w:rPr>
          <w:rFonts w:ascii="Arial" w:hAnsi="Arial" w:cs="Arial"/>
          <w:sz w:val="20"/>
          <w:szCs w:val="20"/>
        </w:rPr>
        <w:t xml:space="preserve"> : </w:t>
      </w:r>
      <w:r w:rsidR="00A07200" w:rsidRPr="00A07200">
        <w:rPr>
          <w:rFonts w:ascii="Arial" w:hAnsi="Arial" w:cs="Arial"/>
          <w:b/>
          <w:sz w:val="20"/>
          <w:szCs w:val="20"/>
        </w:rPr>
        <w:t>hélicoptère de type Nh90</w:t>
      </w:r>
      <w:r w:rsidRPr="00A07200">
        <w:rPr>
          <w:rFonts w:ascii="Arial" w:hAnsi="Arial" w:cs="Arial"/>
          <w:b/>
          <w:sz w:val="20"/>
          <w:szCs w:val="20"/>
        </w:rPr>
        <w:t>.</w:t>
      </w:r>
    </w:p>
    <w:p w14:paraId="55B10288" w14:textId="45E8078A" w:rsidR="00F579D3" w:rsidRDefault="00F579D3" w:rsidP="00A73F89">
      <w:pPr>
        <w:ind w:right="566"/>
        <w:rPr>
          <w:rFonts w:ascii="Arial" w:hAnsi="Arial" w:cs="Arial"/>
          <w:sz w:val="20"/>
          <w:szCs w:val="20"/>
        </w:rPr>
      </w:pPr>
      <w:r>
        <w:rPr>
          <w:rFonts w:ascii="Arial" w:hAnsi="Arial" w:cs="Arial"/>
          <w:sz w:val="20"/>
          <w:szCs w:val="20"/>
        </w:rPr>
        <w:t>Fourniture et pose de barrières anti souffle de 2500 mm de hauteur</w:t>
      </w:r>
      <w:r w:rsidR="00A07200">
        <w:rPr>
          <w:rFonts w:ascii="Arial" w:hAnsi="Arial" w:cs="Arial"/>
          <w:sz w:val="20"/>
          <w:szCs w:val="20"/>
        </w:rPr>
        <w:t xml:space="preserve"> environ</w:t>
      </w:r>
      <w:r>
        <w:rPr>
          <w:rFonts w:ascii="Arial" w:hAnsi="Arial" w:cs="Arial"/>
          <w:sz w:val="20"/>
          <w:szCs w:val="20"/>
        </w:rPr>
        <w:t>, structure mécano soudée galvanisée à chaud et boulonnée sur un bloc béton.</w:t>
      </w:r>
    </w:p>
    <w:p w14:paraId="4CA0048C" w14:textId="3632CB60" w:rsidR="00D42129" w:rsidRDefault="00D42129" w:rsidP="00A73F89">
      <w:pPr>
        <w:ind w:right="566"/>
        <w:rPr>
          <w:rFonts w:ascii="Arial" w:hAnsi="Arial" w:cs="Arial"/>
          <w:sz w:val="20"/>
          <w:szCs w:val="20"/>
        </w:rPr>
      </w:pPr>
      <w:r>
        <w:rPr>
          <w:rFonts w:ascii="Arial" w:hAnsi="Arial" w:cs="Arial"/>
          <w:sz w:val="20"/>
          <w:szCs w:val="20"/>
        </w:rPr>
        <w:t>Chaque élément sera constitué de :</w:t>
      </w:r>
    </w:p>
    <w:p w14:paraId="338B3A6E" w14:textId="002DFF50" w:rsidR="00D42129" w:rsidRDefault="00D42129" w:rsidP="00A73F89">
      <w:pPr>
        <w:pStyle w:val="Paragraphedeliste"/>
        <w:numPr>
          <w:ilvl w:val="0"/>
          <w:numId w:val="23"/>
        </w:numPr>
        <w:ind w:right="566"/>
        <w:jc w:val="both"/>
        <w:rPr>
          <w:rFonts w:ascii="Arial" w:hAnsi="Arial" w:cs="Arial"/>
          <w:sz w:val="20"/>
          <w:szCs w:val="20"/>
        </w:rPr>
      </w:pPr>
      <w:r>
        <w:rPr>
          <w:rFonts w:ascii="Arial" w:hAnsi="Arial" w:cs="Arial"/>
          <w:sz w:val="20"/>
          <w:szCs w:val="20"/>
        </w:rPr>
        <w:t xml:space="preserve">1 plot en béton armé pourvu de tiges filetées scellées dans le béton pour assurer l’arrimage de la structure métallique. </w:t>
      </w:r>
      <w:r w:rsidR="0047603E">
        <w:rPr>
          <w:rFonts w:ascii="Arial" w:hAnsi="Arial" w:cs="Arial"/>
          <w:sz w:val="20"/>
          <w:szCs w:val="20"/>
        </w:rPr>
        <w:t>Le plot aura des</w:t>
      </w:r>
      <w:r>
        <w:rPr>
          <w:rFonts w:ascii="Arial" w:hAnsi="Arial" w:cs="Arial"/>
          <w:sz w:val="20"/>
          <w:szCs w:val="20"/>
        </w:rPr>
        <w:t xml:space="preserve"> passage</w:t>
      </w:r>
      <w:r w:rsidR="0047603E">
        <w:rPr>
          <w:rFonts w:ascii="Arial" w:hAnsi="Arial" w:cs="Arial"/>
          <w:sz w:val="20"/>
          <w:szCs w:val="20"/>
        </w:rPr>
        <w:t>s</w:t>
      </w:r>
      <w:r>
        <w:rPr>
          <w:rFonts w:ascii="Arial" w:hAnsi="Arial" w:cs="Arial"/>
          <w:sz w:val="20"/>
          <w:szCs w:val="20"/>
        </w:rPr>
        <w:t xml:space="preserve"> de fourches </w:t>
      </w:r>
      <w:r w:rsidR="0047603E">
        <w:rPr>
          <w:rFonts w:ascii="Arial" w:hAnsi="Arial" w:cs="Arial"/>
          <w:sz w:val="20"/>
          <w:szCs w:val="20"/>
        </w:rPr>
        <w:t xml:space="preserve">de </w:t>
      </w:r>
      <w:r>
        <w:rPr>
          <w:rFonts w:ascii="Arial" w:hAnsi="Arial" w:cs="Arial"/>
          <w:sz w:val="20"/>
          <w:szCs w:val="20"/>
        </w:rPr>
        <w:t>400 mm afin de pouvoir les déplacer ;</w:t>
      </w:r>
    </w:p>
    <w:p w14:paraId="30238C75" w14:textId="51C51106" w:rsidR="00D42129" w:rsidRDefault="00D42129" w:rsidP="00A73F89">
      <w:pPr>
        <w:pStyle w:val="Paragraphedeliste"/>
        <w:numPr>
          <w:ilvl w:val="0"/>
          <w:numId w:val="23"/>
        </w:numPr>
        <w:ind w:right="566"/>
        <w:jc w:val="both"/>
        <w:rPr>
          <w:rFonts w:ascii="Arial" w:hAnsi="Arial" w:cs="Arial"/>
          <w:sz w:val="20"/>
          <w:szCs w:val="20"/>
        </w:rPr>
      </w:pPr>
      <w:r>
        <w:rPr>
          <w:rFonts w:ascii="Arial" w:hAnsi="Arial" w:cs="Arial"/>
          <w:sz w:val="20"/>
          <w:szCs w:val="20"/>
        </w:rPr>
        <w:t>1 panneau pare souffle constitué de 2 panneaux de métal déployé mécano soudé sur un cadre en cornière largement dimensionné ;</w:t>
      </w:r>
    </w:p>
    <w:p w14:paraId="588FC846" w14:textId="16401B93" w:rsidR="00D42129" w:rsidRPr="00AB05D7" w:rsidRDefault="00D42129" w:rsidP="00A73F89">
      <w:pPr>
        <w:pStyle w:val="Paragraphedeliste"/>
        <w:numPr>
          <w:ilvl w:val="0"/>
          <w:numId w:val="23"/>
        </w:numPr>
        <w:ind w:right="566"/>
        <w:jc w:val="both"/>
        <w:rPr>
          <w:rFonts w:ascii="Arial" w:hAnsi="Arial" w:cs="Arial"/>
          <w:sz w:val="20"/>
          <w:szCs w:val="20"/>
        </w:rPr>
      </w:pPr>
      <w:r>
        <w:rPr>
          <w:rFonts w:ascii="Arial" w:hAnsi="Arial" w:cs="Arial"/>
          <w:sz w:val="20"/>
          <w:szCs w:val="20"/>
        </w:rPr>
        <w:t>2 supports réalisés en IPE avec 2 renforts (jambe de force) permettant de recevoir le panneau ci-dessus, avec une inclinaison permettant au souffle d’être cassé et dirigé vers le haut.</w:t>
      </w:r>
      <w:r w:rsidR="00AB05D7">
        <w:rPr>
          <w:rFonts w:ascii="Arial" w:hAnsi="Arial" w:cs="Arial"/>
          <w:sz w:val="20"/>
          <w:szCs w:val="20"/>
        </w:rPr>
        <w:t xml:space="preserve"> Un bandeau </w:t>
      </w:r>
      <w:r w:rsidRPr="00AB05D7">
        <w:rPr>
          <w:rFonts w:ascii="Arial" w:hAnsi="Arial" w:cs="Arial"/>
          <w:sz w:val="20"/>
          <w:szCs w:val="20"/>
        </w:rPr>
        <w:t xml:space="preserve">d’environ 25 cm </w:t>
      </w:r>
      <w:r w:rsidR="00A07200">
        <w:rPr>
          <w:rFonts w:ascii="Arial" w:hAnsi="Arial" w:cs="Arial"/>
          <w:sz w:val="20"/>
          <w:szCs w:val="20"/>
        </w:rPr>
        <w:t xml:space="preserve">mini </w:t>
      </w:r>
      <w:r w:rsidRPr="00AB05D7">
        <w:rPr>
          <w:rFonts w:ascii="Arial" w:hAnsi="Arial" w:cs="Arial"/>
          <w:sz w:val="20"/>
          <w:szCs w:val="20"/>
        </w:rPr>
        <w:t xml:space="preserve">en partie haute de couleur, blanc </w:t>
      </w:r>
      <w:r w:rsidR="00AB05D7" w:rsidRPr="00AB05D7">
        <w:rPr>
          <w:rFonts w:ascii="Arial" w:hAnsi="Arial" w:cs="Arial"/>
          <w:sz w:val="20"/>
          <w:szCs w:val="20"/>
        </w:rPr>
        <w:t>ou</w:t>
      </w:r>
      <w:r w:rsidRPr="00AB05D7">
        <w:rPr>
          <w:rFonts w:ascii="Arial" w:hAnsi="Arial" w:cs="Arial"/>
          <w:sz w:val="20"/>
          <w:szCs w:val="20"/>
        </w:rPr>
        <w:t xml:space="preserve"> rouge </w:t>
      </w:r>
      <w:r w:rsidR="00AB05D7">
        <w:rPr>
          <w:rFonts w:ascii="Arial" w:hAnsi="Arial" w:cs="Arial"/>
          <w:sz w:val="20"/>
          <w:szCs w:val="20"/>
        </w:rPr>
        <w:t>sera également à prévoir</w:t>
      </w:r>
      <w:r w:rsidR="00B0539C">
        <w:rPr>
          <w:rFonts w:ascii="Arial" w:hAnsi="Arial" w:cs="Arial"/>
          <w:sz w:val="20"/>
          <w:szCs w:val="20"/>
        </w:rPr>
        <w:t xml:space="preserve"> </w:t>
      </w:r>
      <w:r w:rsidRPr="00AB05D7">
        <w:rPr>
          <w:rFonts w:ascii="Arial" w:hAnsi="Arial" w:cs="Arial"/>
          <w:sz w:val="20"/>
          <w:szCs w:val="20"/>
        </w:rPr>
        <w:t>afin d’avoir un repérage visuel.</w:t>
      </w:r>
      <w:r w:rsidR="00A07200">
        <w:rPr>
          <w:rFonts w:ascii="Arial" w:hAnsi="Arial" w:cs="Arial"/>
          <w:sz w:val="20"/>
          <w:szCs w:val="20"/>
        </w:rPr>
        <w:t xml:space="preserve"> Une alternance de panneaux grillagés totalement blanc ou rouge par barrière est également possible. </w:t>
      </w:r>
    </w:p>
    <w:p w14:paraId="279E3E26" w14:textId="77777777" w:rsidR="00AB05D7" w:rsidRDefault="00AB05D7" w:rsidP="00AB05D7">
      <w:pPr>
        <w:pStyle w:val="Paragraphedeliste"/>
        <w:ind w:left="0"/>
        <w:rPr>
          <w:rFonts w:ascii="Arial" w:hAnsi="Arial" w:cs="Arial"/>
          <w:sz w:val="20"/>
          <w:szCs w:val="20"/>
        </w:rPr>
      </w:pPr>
    </w:p>
    <w:p w14:paraId="18155094" w14:textId="7617029F" w:rsidR="00AB05D7" w:rsidRDefault="00AB05D7" w:rsidP="00AB05D7">
      <w:pPr>
        <w:rPr>
          <w:rFonts w:ascii="Arial" w:hAnsi="Arial" w:cs="Arial"/>
          <w:sz w:val="20"/>
          <w:szCs w:val="20"/>
        </w:rPr>
      </w:pPr>
      <w:r>
        <w:rPr>
          <w:rFonts w:ascii="Arial" w:hAnsi="Arial" w:cs="Arial"/>
          <w:sz w:val="20"/>
          <w:szCs w:val="20"/>
        </w:rPr>
        <w:t xml:space="preserve">Dimensions d’un élément : </w:t>
      </w:r>
      <w:r w:rsidR="00A07200">
        <w:rPr>
          <w:rFonts w:ascii="Arial" w:hAnsi="Arial" w:cs="Arial"/>
          <w:sz w:val="20"/>
          <w:szCs w:val="20"/>
        </w:rPr>
        <w:t xml:space="preserve">environ </w:t>
      </w:r>
      <w:r>
        <w:rPr>
          <w:rFonts w:ascii="Arial" w:hAnsi="Arial" w:cs="Arial"/>
          <w:sz w:val="20"/>
          <w:szCs w:val="20"/>
        </w:rPr>
        <w:t>2500 x 1800 x 2500 mm</w:t>
      </w:r>
      <w:r w:rsidR="00A07200">
        <w:rPr>
          <w:rFonts w:ascii="Arial" w:hAnsi="Arial" w:cs="Arial"/>
          <w:sz w:val="20"/>
          <w:szCs w:val="20"/>
        </w:rPr>
        <w:t>, pour une</w:t>
      </w:r>
      <w:r w:rsidR="0047603E">
        <w:rPr>
          <w:rFonts w:ascii="Arial" w:hAnsi="Arial" w:cs="Arial"/>
          <w:sz w:val="20"/>
          <w:szCs w:val="20"/>
        </w:rPr>
        <w:t xml:space="preserve"> masse d’environ 3 850 kg.</w:t>
      </w:r>
    </w:p>
    <w:p w14:paraId="4EEB1F74" w14:textId="1CC8180C" w:rsidR="00AB05D7" w:rsidRDefault="00AB05D7" w:rsidP="00AB05D7">
      <w:pPr>
        <w:jc w:val="center"/>
        <w:rPr>
          <w:rFonts w:ascii="Arial" w:hAnsi="Arial" w:cs="Arial"/>
          <w:sz w:val="20"/>
          <w:szCs w:val="20"/>
        </w:rPr>
      </w:pPr>
      <w:r w:rsidRPr="00AB05D7">
        <w:rPr>
          <w:rFonts w:ascii="Arial" w:hAnsi="Arial" w:cs="Arial"/>
          <w:noProof/>
          <w:sz w:val="20"/>
          <w:szCs w:val="20"/>
        </w:rPr>
        <w:drawing>
          <wp:inline distT="0" distB="0" distL="0" distR="0" wp14:anchorId="434F4ADE" wp14:editId="6AFA9F4C">
            <wp:extent cx="2040940" cy="1834060"/>
            <wp:effectExtent l="0" t="0" r="0" b="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049987" cy="1842190"/>
                    </a:xfrm>
                    <a:prstGeom prst="rect">
                      <a:avLst/>
                    </a:prstGeom>
                    <a:noFill/>
                    <a:ln>
                      <a:noFill/>
                    </a:ln>
                  </pic:spPr>
                </pic:pic>
              </a:graphicData>
            </a:graphic>
          </wp:inline>
        </w:drawing>
      </w:r>
    </w:p>
    <w:p w14:paraId="3DB96D5D" w14:textId="5078C6F6" w:rsidR="00F579D3" w:rsidRDefault="00AB05D7" w:rsidP="00AB05D7">
      <w:pPr>
        <w:rPr>
          <w:rFonts w:ascii="Arial" w:hAnsi="Arial" w:cs="Arial"/>
          <w:sz w:val="20"/>
          <w:szCs w:val="20"/>
        </w:rPr>
      </w:pPr>
      <w:r>
        <w:rPr>
          <w:rFonts w:ascii="Arial" w:hAnsi="Arial" w:cs="Arial"/>
          <w:sz w:val="20"/>
          <w:szCs w:val="20"/>
        </w:rPr>
        <w:t>La longueur à aménager est d’environ 38 ml</w:t>
      </w:r>
      <w:r w:rsidR="00F579D3">
        <w:rPr>
          <w:rFonts w:ascii="Arial" w:hAnsi="Arial" w:cs="Arial"/>
          <w:sz w:val="20"/>
          <w:szCs w:val="20"/>
        </w:rPr>
        <w:t xml:space="preserve">, </w:t>
      </w:r>
      <w:r>
        <w:rPr>
          <w:rFonts w:ascii="Arial" w:hAnsi="Arial" w:cs="Arial"/>
          <w:sz w:val="20"/>
          <w:szCs w:val="20"/>
        </w:rPr>
        <w:t xml:space="preserve">en laissant un accès </w:t>
      </w:r>
      <w:r w:rsidR="00F579D3">
        <w:rPr>
          <w:rFonts w:ascii="Arial" w:hAnsi="Arial" w:cs="Arial"/>
          <w:sz w:val="20"/>
          <w:szCs w:val="20"/>
        </w:rPr>
        <w:t>pour un</w:t>
      </w:r>
      <w:r>
        <w:rPr>
          <w:rFonts w:ascii="Arial" w:hAnsi="Arial" w:cs="Arial"/>
          <w:sz w:val="20"/>
          <w:szCs w:val="20"/>
        </w:rPr>
        <w:t xml:space="preserve"> camion pompier</w:t>
      </w:r>
      <w:r w:rsidR="00A65C33">
        <w:rPr>
          <w:rFonts w:ascii="Arial" w:hAnsi="Arial" w:cs="Arial"/>
          <w:sz w:val="20"/>
          <w:szCs w:val="20"/>
        </w:rPr>
        <w:t xml:space="preserve"> (</w:t>
      </w:r>
      <w:r w:rsidR="00A07200">
        <w:rPr>
          <w:rFonts w:ascii="Arial" w:hAnsi="Arial" w:cs="Arial"/>
          <w:sz w:val="20"/>
          <w:szCs w:val="20"/>
        </w:rPr>
        <w:t xml:space="preserve">environ </w:t>
      </w:r>
      <w:r w:rsidR="00A65C33" w:rsidRPr="00A07200">
        <w:rPr>
          <w:rFonts w:ascii="Arial" w:hAnsi="Arial" w:cs="Arial"/>
          <w:sz w:val="20"/>
          <w:szCs w:val="20"/>
        </w:rPr>
        <w:t>5 ml</w:t>
      </w:r>
      <w:r w:rsidR="00A65C33">
        <w:rPr>
          <w:rFonts w:ascii="Arial" w:hAnsi="Arial" w:cs="Arial"/>
          <w:sz w:val="20"/>
          <w:szCs w:val="20"/>
        </w:rPr>
        <w:t>)</w:t>
      </w:r>
      <w:r w:rsidR="00F579D3">
        <w:rPr>
          <w:rFonts w:ascii="Arial" w:hAnsi="Arial" w:cs="Arial"/>
          <w:sz w:val="20"/>
          <w:szCs w:val="20"/>
        </w:rPr>
        <w:t>.</w:t>
      </w:r>
    </w:p>
    <w:p w14:paraId="04C0FDC2" w14:textId="4E96B838" w:rsidR="00AB05D7" w:rsidRDefault="0047603E" w:rsidP="00AB05D7">
      <w:pPr>
        <w:rPr>
          <w:rFonts w:ascii="Arial" w:hAnsi="Arial" w:cs="Arial"/>
          <w:sz w:val="20"/>
          <w:szCs w:val="20"/>
        </w:rPr>
      </w:pPr>
      <w:r>
        <w:rPr>
          <w:rFonts w:ascii="Arial" w:hAnsi="Arial" w:cs="Arial"/>
          <w:sz w:val="20"/>
          <w:szCs w:val="20"/>
        </w:rPr>
        <w:t>Le nombre d’élément</w:t>
      </w:r>
      <w:r w:rsidR="00F579D3">
        <w:rPr>
          <w:rFonts w:ascii="Arial" w:hAnsi="Arial" w:cs="Arial"/>
          <w:sz w:val="20"/>
          <w:szCs w:val="20"/>
        </w:rPr>
        <w:t>s à fournir et poser</w:t>
      </w:r>
      <w:r>
        <w:rPr>
          <w:rFonts w:ascii="Arial" w:hAnsi="Arial" w:cs="Arial"/>
          <w:sz w:val="20"/>
          <w:szCs w:val="20"/>
        </w:rPr>
        <w:t xml:space="preserve"> sera à calculer e</w:t>
      </w:r>
      <w:r w:rsidR="00F579D3">
        <w:rPr>
          <w:rFonts w:ascii="Arial" w:hAnsi="Arial" w:cs="Arial"/>
          <w:sz w:val="20"/>
          <w:szCs w:val="20"/>
        </w:rPr>
        <w:t>n fonction de la longueur à protéger.</w:t>
      </w:r>
    </w:p>
    <w:p w14:paraId="5E107DEE" w14:textId="3DE437ED" w:rsidR="00AB05D7" w:rsidRPr="00AB05D7" w:rsidRDefault="00AB05D7" w:rsidP="00AB05D7">
      <w:pPr>
        <w:pStyle w:val="Paragraphedeliste"/>
        <w:ind w:left="0"/>
        <w:jc w:val="center"/>
        <w:rPr>
          <w:rFonts w:ascii="Arial" w:hAnsi="Arial" w:cs="Arial"/>
          <w:sz w:val="20"/>
          <w:szCs w:val="20"/>
        </w:rPr>
      </w:pPr>
      <w:r w:rsidRPr="00AB05D7">
        <w:rPr>
          <w:rFonts w:ascii="Arial" w:hAnsi="Arial" w:cs="Arial"/>
          <w:noProof/>
          <w:sz w:val="20"/>
          <w:szCs w:val="20"/>
          <w:lang w:eastAsia="fr-FR"/>
        </w:rPr>
        <w:drawing>
          <wp:inline distT="0" distB="0" distL="0" distR="0" wp14:anchorId="77424142" wp14:editId="2B950CB6">
            <wp:extent cx="4971761" cy="2296972"/>
            <wp:effectExtent l="0" t="0" r="635" b="8255"/>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016530" cy="2317656"/>
                    </a:xfrm>
                    <a:prstGeom prst="rect">
                      <a:avLst/>
                    </a:prstGeom>
                  </pic:spPr>
                </pic:pic>
              </a:graphicData>
            </a:graphic>
          </wp:inline>
        </w:drawing>
      </w:r>
    </w:p>
    <w:p w14:paraId="733D202D" w14:textId="65BC40BF" w:rsidR="00A73F89" w:rsidRDefault="00A73F89">
      <w:pPr>
        <w:keepNext w:val="0"/>
        <w:spacing w:after="0"/>
        <w:jc w:val="left"/>
        <w:rPr>
          <w:rFonts w:ascii="Arial" w:hAnsi="Arial" w:cs="Arial"/>
          <w:sz w:val="20"/>
          <w:szCs w:val="20"/>
        </w:rPr>
      </w:pPr>
      <w:r>
        <w:rPr>
          <w:rFonts w:ascii="Arial" w:hAnsi="Arial" w:cs="Arial"/>
          <w:sz w:val="20"/>
          <w:szCs w:val="20"/>
        </w:rPr>
        <w:br w:type="page"/>
      </w:r>
    </w:p>
    <w:p w14:paraId="253EEE0D" w14:textId="173309AF" w:rsidR="00A07200" w:rsidRPr="00A832A1" w:rsidRDefault="00A07200" w:rsidP="00A832A1">
      <w:pPr>
        <w:pStyle w:val="Titre2"/>
      </w:pPr>
      <w:r w:rsidRPr="00A832A1">
        <w:lastRenderedPageBreak/>
        <w:t>Exigences de dimensionnement</w:t>
      </w:r>
    </w:p>
    <w:p w14:paraId="63A7F0FF" w14:textId="30D1B011" w:rsidR="00A07200" w:rsidRPr="00A832A1" w:rsidRDefault="00A07200" w:rsidP="00A832A1">
      <w:pPr>
        <w:spacing w:after="0"/>
        <w:rPr>
          <w:rFonts w:ascii="Arial" w:hAnsi="Arial" w:cs="Arial"/>
          <w:sz w:val="20"/>
          <w:szCs w:val="20"/>
        </w:rPr>
      </w:pPr>
      <w:r w:rsidRPr="00A832A1">
        <w:rPr>
          <w:rFonts w:ascii="Arial" w:hAnsi="Arial" w:cs="Arial"/>
          <w:sz w:val="20"/>
          <w:szCs w:val="20"/>
        </w:rPr>
        <w:t xml:space="preserve">Le </w:t>
      </w:r>
      <w:r w:rsidR="00A832A1" w:rsidRPr="00A832A1">
        <w:rPr>
          <w:rFonts w:ascii="Arial" w:hAnsi="Arial" w:cs="Arial"/>
          <w:sz w:val="20"/>
          <w:szCs w:val="20"/>
        </w:rPr>
        <w:t>titulaire</w:t>
      </w:r>
      <w:r w:rsidRPr="00A832A1">
        <w:rPr>
          <w:rFonts w:ascii="Arial" w:hAnsi="Arial" w:cs="Arial"/>
          <w:sz w:val="20"/>
          <w:szCs w:val="20"/>
        </w:rPr>
        <w:t xml:space="preserve"> devra justifier le dimensionnement des ouvrages, notamment vis-à-vis :</w:t>
      </w:r>
    </w:p>
    <w:p w14:paraId="60222B6F" w14:textId="0A143A80" w:rsidR="00A07200" w:rsidRPr="00A832A1" w:rsidRDefault="00A07200" w:rsidP="00A832A1">
      <w:pPr>
        <w:pStyle w:val="Paragraphedeliste"/>
        <w:numPr>
          <w:ilvl w:val="0"/>
          <w:numId w:val="26"/>
        </w:numPr>
        <w:rPr>
          <w:rFonts w:ascii="Arial" w:hAnsi="Arial" w:cs="Arial"/>
          <w:sz w:val="20"/>
          <w:szCs w:val="20"/>
        </w:rPr>
      </w:pPr>
      <w:proofErr w:type="gramStart"/>
      <w:r w:rsidRPr="00A832A1">
        <w:rPr>
          <w:rFonts w:ascii="Arial" w:hAnsi="Arial" w:cs="Arial"/>
          <w:sz w:val="20"/>
          <w:szCs w:val="20"/>
        </w:rPr>
        <w:t>des</w:t>
      </w:r>
      <w:proofErr w:type="gramEnd"/>
      <w:r w:rsidRPr="00A832A1">
        <w:rPr>
          <w:rFonts w:ascii="Arial" w:hAnsi="Arial" w:cs="Arial"/>
          <w:sz w:val="20"/>
          <w:szCs w:val="20"/>
        </w:rPr>
        <w:t xml:space="preserve"> efforts liés au souffle des aéronefs</w:t>
      </w:r>
      <w:r w:rsidR="00A832A1">
        <w:rPr>
          <w:rFonts w:ascii="Arial" w:hAnsi="Arial" w:cs="Arial"/>
          <w:sz w:val="20"/>
          <w:szCs w:val="20"/>
        </w:rPr>
        <w:t xml:space="preserve"> de type NH90</w:t>
      </w:r>
      <w:r w:rsidRPr="00A832A1">
        <w:rPr>
          <w:rFonts w:ascii="Arial" w:hAnsi="Arial" w:cs="Arial"/>
          <w:sz w:val="20"/>
          <w:szCs w:val="20"/>
        </w:rPr>
        <w:t xml:space="preserve"> (valeurs à proposer et justifier) ;</w:t>
      </w:r>
    </w:p>
    <w:p w14:paraId="209596FB" w14:textId="77777777" w:rsidR="00A07200" w:rsidRPr="00A832A1" w:rsidRDefault="00A07200" w:rsidP="00A832A1">
      <w:pPr>
        <w:pStyle w:val="Paragraphedeliste"/>
        <w:numPr>
          <w:ilvl w:val="0"/>
          <w:numId w:val="26"/>
        </w:numPr>
        <w:rPr>
          <w:rFonts w:ascii="Arial" w:hAnsi="Arial" w:cs="Arial"/>
          <w:sz w:val="20"/>
          <w:szCs w:val="20"/>
        </w:rPr>
      </w:pPr>
      <w:proofErr w:type="gramStart"/>
      <w:r w:rsidRPr="00A832A1">
        <w:rPr>
          <w:rFonts w:ascii="Arial" w:hAnsi="Arial" w:cs="Arial"/>
          <w:sz w:val="20"/>
          <w:szCs w:val="20"/>
        </w:rPr>
        <w:t>des</w:t>
      </w:r>
      <w:proofErr w:type="gramEnd"/>
      <w:r w:rsidRPr="00A832A1">
        <w:rPr>
          <w:rFonts w:ascii="Arial" w:hAnsi="Arial" w:cs="Arial"/>
          <w:sz w:val="20"/>
          <w:szCs w:val="20"/>
        </w:rPr>
        <w:t xml:space="preserve"> efforts de vent (</w:t>
      </w:r>
      <w:proofErr w:type="spellStart"/>
      <w:r w:rsidRPr="00A832A1">
        <w:rPr>
          <w:rFonts w:ascii="Arial" w:hAnsi="Arial" w:cs="Arial"/>
          <w:sz w:val="20"/>
          <w:szCs w:val="20"/>
        </w:rPr>
        <w:t>Eurocode</w:t>
      </w:r>
      <w:proofErr w:type="spellEnd"/>
      <w:r w:rsidRPr="00A832A1">
        <w:rPr>
          <w:rFonts w:ascii="Arial" w:hAnsi="Arial" w:cs="Arial"/>
          <w:sz w:val="20"/>
          <w:szCs w:val="20"/>
        </w:rPr>
        <w:t xml:space="preserve"> 1) ;</w:t>
      </w:r>
    </w:p>
    <w:p w14:paraId="66DC5444" w14:textId="77777777" w:rsidR="00A07200" w:rsidRPr="00A832A1" w:rsidRDefault="00A07200" w:rsidP="00A832A1">
      <w:pPr>
        <w:pStyle w:val="Paragraphedeliste"/>
        <w:numPr>
          <w:ilvl w:val="0"/>
          <w:numId w:val="26"/>
        </w:numPr>
        <w:rPr>
          <w:rFonts w:ascii="Arial" w:hAnsi="Arial" w:cs="Arial"/>
          <w:sz w:val="20"/>
          <w:szCs w:val="20"/>
        </w:rPr>
      </w:pPr>
      <w:proofErr w:type="gramStart"/>
      <w:r w:rsidRPr="00A832A1">
        <w:rPr>
          <w:rFonts w:ascii="Arial" w:hAnsi="Arial" w:cs="Arial"/>
          <w:sz w:val="20"/>
          <w:szCs w:val="20"/>
        </w:rPr>
        <w:t>de</w:t>
      </w:r>
      <w:proofErr w:type="gramEnd"/>
      <w:r w:rsidRPr="00A832A1">
        <w:rPr>
          <w:rFonts w:ascii="Arial" w:hAnsi="Arial" w:cs="Arial"/>
          <w:sz w:val="20"/>
          <w:szCs w:val="20"/>
        </w:rPr>
        <w:t xml:space="preserve"> la stabilité au renversement et au glissement ;</w:t>
      </w:r>
    </w:p>
    <w:p w14:paraId="7B5F49BA" w14:textId="77777777" w:rsidR="00A07200" w:rsidRPr="00A832A1" w:rsidRDefault="00A07200" w:rsidP="00A832A1">
      <w:pPr>
        <w:pStyle w:val="Paragraphedeliste"/>
        <w:numPr>
          <w:ilvl w:val="0"/>
          <w:numId w:val="26"/>
        </w:numPr>
        <w:rPr>
          <w:rFonts w:ascii="Arial" w:hAnsi="Arial" w:cs="Arial"/>
          <w:sz w:val="20"/>
          <w:szCs w:val="20"/>
        </w:rPr>
      </w:pPr>
      <w:proofErr w:type="gramStart"/>
      <w:r w:rsidRPr="00A832A1">
        <w:rPr>
          <w:rFonts w:ascii="Arial" w:hAnsi="Arial" w:cs="Arial"/>
          <w:sz w:val="20"/>
          <w:szCs w:val="20"/>
        </w:rPr>
        <w:t>de</w:t>
      </w:r>
      <w:proofErr w:type="gramEnd"/>
      <w:r w:rsidRPr="00A832A1">
        <w:rPr>
          <w:rFonts w:ascii="Arial" w:hAnsi="Arial" w:cs="Arial"/>
          <w:sz w:val="20"/>
          <w:szCs w:val="20"/>
        </w:rPr>
        <w:t xml:space="preserve"> la résistance des assemblages.</w:t>
      </w:r>
    </w:p>
    <w:p w14:paraId="020CC72B" w14:textId="1A855819" w:rsidR="00A07200" w:rsidRPr="00A832A1" w:rsidRDefault="00A07200" w:rsidP="00A832A1">
      <w:pPr>
        <w:spacing w:after="0"/>
        <w:rPr>
          <w:rFonts w:ascii="Arial" w:hAnsi="Arial" w:cs="Arial"/>
          <w:sz w:val="20"/>
          <w:szCs w:val="20"/>
        </w:rPr>
      </w:pPr>
      <w:r w:rsidRPr="00A832A1">
        <w:rPr>
          <w:rFonts w:ascii="Arial" w:hAnsi="Arial" w:cs="Arial"/>
          <w:sz w:val="20"/>
          <w:szCs w:val="20"/>
        </w:rPr>
        <w:t>Une note de calcul sera fournie pour validation.</w:t>
      </w:r>
    </w:p>
    <w:p w14:paraId="61A2FC3C" w14:textId="77777777" w:rsidR="00A832A1" w:rsidRPr="00A832A1" w:rsidRDefault="00A832A1" w:rsidP="00A832A1">
      <w:pPr>
        <w:pStyle w:val="Titre2"/>
      </w:pPr>
      <w:r w:rsidRPr="00A832A1">
        <w:rPr>
          <w:rStyle w:val="lev"/>
          <w:b/>
          <w:bCs w:val="0"/>
        </w:rPr>
        <w:t>Mise en œuvre</w:t>
      </w:r>
    </w:p>
    <w:p w14:paraId="44B36E93" w14:textId="6CC966B9" w:rsidR="00A832A1" w:rsidRPr="001B1FCD" w:rsidRDefault="00A832A1" w:rsidP="001B1FCD">
      <w:pPr>
        <w:pStyle w:val="Titre3"/>
      </w:pPr>
      <w:r w:rsidRPr="001B1FCD">
        <w:rPr>
          <w:rStyle w:val="lev"/>
          <w:b/>
          <w:bCs/>
        </w:rPr>
        <w:t>Livraison et manutention</w:t>
      </w:r>
    </w:p>
    <w:p w14:paraId="32A5E302" w14:textId="384340AA" w:rsidR="00A832A1" w:rsidRPr="00A832A1" w:rsidRDefault="00A832A1" w:rsidP="00A832A1">
      <w:pPr>
        <w:pStyle w:val="NormalWeb"/>
        <w:numPr>
          <w:ilvl w:val="0"/>
          <w:numId w:val="27"/>
        </w:numPr>
        <w:spacing w:after="0"/>
        <w:rPr>
          <w:rFonts w:ascii="Arial" w:hAnsi="Arial" w:cs="Arial"/>
          <w:sz w:val="20"/>
          <w:szCs w:val="20"/>
        </w:rPr>
      </w:pPr>
      <w:r w:rsidRPr="00A832A1">
        <w:rPr>
          <w:rFonts w:ascii="Arial" w:hAnsi="Arial" w:cs="Arial"/>
          <w:sz w:val="20"/>
          <w:szCs w:val="20"/>
        </w:rPr>
        <w:t>Livraison sur site aux emplacements définis par le maître d’ouvrage sur le plan en annexe 1</w:t>
      </w:r>
    </w:p>
    <w:p w14:paraId="210282E5" w14:textId="77777777" w:rsidR="00A832A1" w:rsidRPr="00A832A1" w:rsidRDefault="00A832A1" w:rsidP="00A832A1">
      <w:pPr>
        <w:pStyle w:val="NormalWeb"/>
        <w:numPr>
          <w:ilvl w:val="0"/>
          <w:numId w:val="27"/>
        </w:numPr>
        <w:spacing w:after="0"/>
        <w:rPr>
          <w:rFonts w:ascii="Arial" w:hAnsi="Arial" w:cs="Arial"/>
          <w:sz w:val="20"/>
          <w:szCs w:val="20"/>
        </w:rPr>
      </w:pPr>
      <w:r w:rsidRPr="00A832A1">
        <w:rPr>
          <w:rFonts w:ascii="Arial" w:hAnsi="Arial" w:cs="Arial"/>
          <w:sz w:val="20"/>
          <w:szCs w:val="20"/>
        </w:rPr>
        <w:t>Moyens adaptés au levage et à la mise en place</w:t>
      </w:r>
    </w:p>
    <w:p w14:paraId="78644362" w14:textId="77777777" w:rsidR="00A832A1" w:rsidRPr="00A832A1" w:rsidRDefault="00A832A1" w:rsidP="00A832A1">
      <w:pPr>
        <w:pStyle w:val="NormalWeb"/>
        <w:numPr>
          <w:ilvl w:val="0"/>
          <w:numId w:val="27"/>
        </w:numPr>
        <w:spacing w:after="0"/>
        <w:rPr>
          <w:rFonts w:ascii="Arial" w:hAnsi="Arial" w:cs="Arial"/>
          <w:sz w:val="20"/>
          <w:szCs w:val="20"/>
        </w:rPr>
      </w:pPr>
      <w:r w:rsidRPr="00A832A1">
        <w:rPr>
          <w:rFonts w:ascii="Arial" w:hAnsi="Arial" w:cs="Arial"/>
          <w:sz w:val="20"/>
          <w:szCs w:val="20"/>
        </w:rPr>
        <w:t>Respect des contraintes d’accès et d’exploitation du site</w:t>
      </w:r>
    </w:p>
    <w:p w14:paraId="397A0FA5" w14:textId="00993642" w:rsidR="00A832A1" w:rsidRPr="00A832A1" w:rsidRDefault="00A832A1" w:rsidP="001B1FCD">
      <w:pPr>
        <w:pStyle w:val="Titre3"/>
      </w:pPr>
      <w:r w:rsidRPr="00A832A1">
        <w:rPr>
          <w:rStyle w:val="lev"/>
          <w:rFonts w:ascii="Arial" w:hAnsi="Arial" w:cs="Arial"/>
          <w:b/>
          <w:sz w:val="20"/>
          <w:szCs w:val="20"/>
        </w:rPr>
        <w:t>Implantation</w:t>
      </w:r>
    </w:p>
    <w:p w14:paraId="1AB70F53" w14:textId="2889053E" w:rsidR="00A832A1" w:rsidRPr="00A832A1" w:rsidRDefault="00A832A1" w:rsidP="00A832A1">
      <w:pPr>
        <w:pStyle w:val="NormalWeb"/>
        <w:numPr>
          <w:ilvl w:val="0"/>
          <w:numId w:val="28"/>
        </w:numPr>
        <w:spacing w:after="0"/>
        <w:rPr>
          <w:rFonts w:ascii="Arial" w:hAnsi="Arial" w:cs="Arial"/>
          <w:sz w:val="20"/>
          <w:szCs w:val="20"/>
        </w:rPr>
      </w:pPr>
      <w:r w:rsidRPr="00A832A1">
        <w:rPr>
          <w:rFonts w:ascii="Arial" w:hAnsi="Arial" w:cs="Arial"/>
          <w:sz w:val="20"/>
          <w:szCs w:val="20"/>
        </w:rPr>
        <w:t>Implantation conforme aux plans fournis en annexe 1</w:t>
      </w:r>
    </w:p>
    <w:p w14:paraId="7BD3A995" w14:textId="77777777" w:rsidR="00A832A1" w:rsidRPr="00A832A1" w:rsidRDefault="00A832A1" w:rsidP="00A832A1">
      <w:pPr>
        <w:pStyle w:val="NormalWeb"/>
        <w:numPr>
          <w:ilvl w:val="0"/>
          <w:numId w:val="28"/>
        </w:numPr>
        <w:spacing w:after="0"/>
        <w:rPr>
          <w:rFonts w:ascii="Arial" w:hAnsi="Arial" w:cs="Arial"/>
          <w:sz w:val="20"/>
          <w:szCs w:val="20"/>
        </w:rPr>
      </w:pPr>
      <w:r w:rsidRPr="00A832A1">
        <w:rPr>
          <w:rFonts w:ascii="Arial" w:hAnsi="Arial" w:cs="Arial"/>
          <w:sz w:val="20"/>
          <w:szCs w:val="20"/>
        </w:rPr>
        <w:t>Réglage de la verticalité et de l’inclinaison</w:t>
      </w:r>
    </w:p>
    <w:p w14:paraId="021DAF72" w14:textId="77777777" w:rsidR="00A832A1" w:rsidRPr="00A832A1" w:rsidRDefault="00A832A1" w:rsidP="00A832A1">
      <w:pPr>
        <w:pStyle w:val="NormalWeb"/>
        <w:numPr>
          <w:ilvl w:val="0"/>
          <w:numId w:val="28"/>
        </w:numPr>
        <w:spacing w:after="0"/>
        <w:rPr>
          <w:rFonts w:ascii="Arial" w:hAnsi="Arial" w:cs="Arial"/>
          <w:sz w:val="20"/>
          <w:szCs w:val="20"/>
        </w:rPr>
      </w:pPr>
      <w:r w:rsidRPr="00A832A1">
        <w:rPr>
          <w:rFonts w:ascii="Arial" w:hAnsi="Arial" w:cs="Arial"/>
          <w:sz w:val="20"/>
          <w:szCs w:val="20"/>
        </w:rPr>
        <w:t>Vérification de la stabilité après pose</w:t>
      </w:r>
    </w:p>
    <w:p w14:paraId="25A5AB82" w14:textId="72BAFF69" w:rsidR="00A832A1" w:rsidRPr="00A832A1" w:rsidRDefault="00A832A1" w:rsidP="00A832A1">
      <w:pPr>
        <w:pStyle w:val="Titre2"/>
        <w:rPr>
          <w:rStyle w:val="lev"/>
          <w:b/>
          <w:bCs w:val="0"/>
        </w:rPr>
      </w:pPr>
      <w:r w:rsidRPr="00A832A1">
        <w:rPr>
          <w:rStyle w:val="lev"/>
          <w:b/>
          <w:bCs w:val="0"/>
        </w:rPr>
        <w:t>Essais et contrôles</w:t>
      </w:r>
    </w:p>
    <w:p w14:paraId="0AE555AF" w14:textId="42D1463D" w:rsidR="00A832A1" w:rsidRPr="00A832A1" w:rsidRDefault="00A832A1" w:rsidP="001B1FCD">
      <w:pPr>
        <w:pStyle w:val="Titre3"/>
      </w:pPr>
      <w:r w:rsidRPr="00A832A1">
        <w:t>En usine :</w:t>
      </w:r>
    </w:p>
    <w:p w14:paraId="5FB155CB" w14:textId="77777777" w:rsidR="00A832A1" w:rsidRPr="00A832A1" w:rsidRDefault="00A832A1" w:rsidP="00A832A1">
      <w:pPr>
        <w:pStyle w:val="NormalWeb"/>
        <w:numPr>
          <w:ilvl w:val="0"/>
          <w:numId w:val="29"/>
        </w:numPr>
        <w:spacing w:after="0"/>
        <w:rPr>
          <w:rFonts w:ascii="Arial" w:hAnsi="Arial" w:cs="Arial"/>
          <w:sz w:val="20"/>
          <w:szCs w:val="20"/>
        </w:rPr>
      </w:pPr>
      <w:r w:rsidRPr="00A832A1">
        <w:rPr>
          <w:rFonts w:ascii="Arial" w:hAnsi="Arial" w:cs="Arial"/>
          <w:sz w:val="20"/>
          <w:szCs w:val="20"/>
        </w:rPr>
        <w:t>Contrôle visuel des soudures</w:t>
      </w:r>
    </w:p>
    <w:p w14:paraId="31353619" w14:textId="77777777" w:rsidR="00A832A1" w:rsidRPr="00A832A1" w:rsidRDefault="00A832A1" w:rsidP="00A832A1">
      <w:pPr>
        <w:pStyle w:val="NormalWeb"/>
        <w:numPr>
          <w:ilvl w:val="0"/>
          <w:numId w:val="29"/>
        </w:numPr>
        <w:spacing w:after="0"/>
        <w:rPr>
          <w:rFonts w:ascii="Arial" w:hAnsi="Arial" w:cs="Arial"/>
          <w:sz w:val="20"/>
          <w:szCs w:val="20"/>
        </w:rPr>
      </w:pPr>
      <w:r w:rsidRPr="00A832A1">
        <w:rPr>
          <w:rFonts w:ascii="Arial" w:hAnsi="Arial" w:cs="Arial"/>
          <w:sz w:val="20"/>
          <w:szCs w:val="20"/>
        </w:rPr>
        <w:t>Vérification des serrages</w:t>
      </w:r>
    </w:p>
    <w:p w14:paraId="61691F64" w14:textId="20CFD807" w:rsidR="00A832A1" w:rsidRPr="00A832A1" w:rsidRDefault="00A832A1" w:rsidP="00A832A1">
      <w:pPr>
        <w:pStyle w:val="NormalWeb"/>
        <w:numPr>
          <w:ilvl w:val="0"/>
          <w:numId w:val="29"/>
        </w:numPr>
        <w:spacing w:after="0"/>
        <w:rPr>
          <w:rFonts w:ascii="Arial" w:hAnsi="Arial" w:cs="Arial"/>
          <w:sz w:val="20"/>
          <w:szCs w:val="20"/>
        </w:rPr>
      </w:pPr>
      <w:r w:rsidRPr="00A832A1">
        <w:rPr>
          <w:rFonts w:ascii="Arial" w:hAnsi="Arial" w:cs="Arial"/>
          <w:sz w:val="20"/>
          <w:szCs w:val="20"/>
        </w:rPr>
        <w:t>Contrôle du revêtement galvanisé</w:t>
      </w:r>
    </w:p>
    <w:p w14:paraId="609F4774" w14:textId="4BC5246F" w:rsidR="00A832A1" w:rsidRPr="00A832A1" w:rsidRDefault="00A832A1" w:rsidP="001B1FCD">
      <w:pPr>
        <w:pStyle w:val="Titre3"/>
      </w:pPr>
      <w:r w:rsidRPr="00A832A1">
        <w:t>Sur site :</w:t>
      </w:r>
    </w:p>
    <w:p w14:paraId="18E63604" w14:textId="77777777" w:rsidR="00A832A1" w:rsidRPr="00A832A1" w:rsidRDefault="00A832A1" w:rsidP="00A832A1">
      <w:pPr>
        <w:pStyle w:val="NormalWeb"/>
        <w:numPr>
          <w:ilvl w:val="0"/>
          <w:numId w:val="29"/>
        </w:numPr>
        <w:spacing w:after="0"/>
        <w:rPr>
          <w:rFonts w:ascii="Arial" w:hAnsi="Arial" w:cs="Arial"/>
          <w:sz w:val="20"/>
          <w:szCs w:val="20"/>
        </w:rPr>
      </w:pPr>
      <w:r w:rsidRPr="00A832A1">
        <w:rPr>
          <w:rFonts w:ascii="Arial" w:hAnsi="Arial" w:cs="Arial"/>
          <w:sz w:val="20"/>
          <w:szCs w:val="20"/>
        </w:rPr>
        <w:t>Vérification de la stabilité après installation</w:t>
      </w:r>
    </w:p>
    <w:p w14:paraId="357CBA1C" w14:textId="427FC359" w:rsidR="00A832A1" w:rsidRPr="00A832A1" w:rsidRDefault="00A832A1" w:rsidP="00A832A1">
      <w:pPr>
        <w:pStyle w:val="Titre2"/>
      </w:pPr>
      <w:r w:rsidRPr="00A832A1">
        <w:rPr>
          <w:rStyle w:val="lev"/>
          <w:b/>
          <w:bCs w:val="0"/>
        </w:rPr>
        <w:t>Documents à fournir (DOE)</w:t>
      </w:r>
    </w:p>
    <w:p w14:paraId="500D845E" w14:textId="77777777" w:rsidR="00A832A1" w:rsidRPr="00A832A1" w:rsidRDefault="00A832A1" w:rsidP="00A832A1">
      <w:pPr>
        <w:pStyle w:val="NormalWeb"/>
        <w:numPr>
          <w:ilvl w:val="0"/>
          <w:numId w:val="30"/>
        </w:numPr>
        <w:spacing w:after="0"/>
        <w:rPr>
          <w:rFonts w:ascii="Arial" w:hAnsi="Arial" w:cs="Arial"/>
          <w:sz w:val="20"/>
          <w:szCs w:val="20"/>
        </w:rPr>
      </w:pPr>
      <w:r w:rsidRPr="00A832A1">
        <w:rPr>
          <w:rFonts w:ascii="Arial" w:hAnsi="Arial" w:cs="Arial"/>
          <w:sz w:val="20"/>
          <w:szCs w:val="20"/>
        </w:rPr>
        <w:t>Fiches techniques des matériaux</w:t>
      </w:r>
    </w:p>
    <w:p w14:paraId="319BEDE1" w14:textId="77777777" w:rsidR="00A832A1" w:rsidRPr="00A832A1" w:rsidRDefault="00A832A1" w:rsidP="00A832A1">
      <w:pPr>
        <w:pStyle w:val="NormalWeb"/>
        <w:numPr>
          <w:ilvl w:val="0"/>
          <w:numId w:val="30"/>
        </w:numPr>
        <w:spacing w:after="0"/>
        <w:rPr>
          <w:rFonts w:ascii="Arial" w:hAnsi="Arial" w:cs="Arial"/>
          <w:sz w:val="20"/>
          <w:szCs w:val="20"/>
        </w:rPr>
      </w:pPr>
      <w:r w:rsidRPr="00A832A1">
        <w:rPr>
          <w:rFonts w:ascii="Arial" w:hAnsi="Arial" w:cs="Arial"/>
          <w:sz w:val="20"/>
          <w:szCs w:val="20"/>
        </w:rPr>
        <w:t>Plans d’exécution</w:t>
      </w:r>
    </w:p>
    <w:p w14:paraId="479DF116" w14:textId="77777777" w:rsidR="00A832A1" w:rsidRPr="00A832A1" w:rsidRDefault="00A832A1" w:rsidP="00A832A1">
      <w:pPr>
        <w:pStyle w:val="NormalWeb"/>
        <w:numPr>
          <w:ilvl w:val="0"/>
          <w:numId w:val="31"/>
        </w:numPr>
        <w:spacing w:after="0"/>
        <w:rPr>
          <w:rFonts w:ascii="Arial" w:hAnsi="Arial" w:cs="Arial"/>
          <w:sz w:val="20"/>
          <w:szCs w:val="20"/>
        </w:rPr>
      </w:pPr>
      <w:r w:rsidRPr="00A832A1">
        <w:rPr>
          <w:rFonts w:ascii="Arial" w:hAnsi="Arial" w:cs="Arial"/>
          <w:sz w:val="20"/>
          <w:szCs w:val="20"/>
        </w:rPr>
        <w:t>Note de calcul justificative</w:t>
      </w:r>
    </w:p>
    <w:p w14:paraId="1136B24F" w14:textId="77777777" w:rsidR="00A832A1" w:rsidRPr="00A832A1" w:rsidRDefault="00A832A1" w:rsidP="00A832A1">
      <w:pPr>
        <w:pStyle w:val="NormalWeb"/>
        <w:numPr>
          <w:ilvl w:val="0"/>
          <w:numId w:val="31"/>
        </w:numPr>
        <w:spacing w:after="0"/>
        <w:rPr>
          <w:rFonts w:ascii="Arial" w:hAnsi="Arial" w:cs="Arial"/>
          <w:sz w:val="20"/>
          <w:szCs w:val="20"/>
        </w:rPr>
      </w:pPr>
      <w:r w:rsidRPr="00A832A1">
        <w:rPr>
          <w:rFonts w:ascii="Arial" w:hAnsi="Arial" w:cs="Arial"/>
          <w:sz w:val="20"/>
          <w:szCs w:val="20"/>
        </w:rPr>
        <w:t>Notices de pose et d’entretien</w:t>
      </w:r>
    </w:p>
    <w:p w14:paraId="4DCC51E1" w14:textId="77777777" w:rsidR="00A832A1" w:rsidRPr="00A832A1" w:rsidRDefault="00A832A1" w:rsidP="00A832A1">
      <w:pPr>
        <w:pStyle w:val="NormalWeb"/>
        <w:numPr>
          <w:ilvl w:val="0"/>
          <w:numId w:val="32"/>
        </w:numPr>
        <w:spacing w:after="0"/>
        <w:rPr>
          <w:rFonts w:ascii="Arial" w:hAnsi="Arial" w:cs="Arial"/>
          <w:sz w:val="20"/>
          <w:szCs w:val="20"/>
        </w:rPr>
      </w:pPr>
      <w:r w:rsidRPr="00A832A1">
        <w:rPr>
          <w:rFonts w:ascii="Arial" w:hAnsi="Arial" w:cs="Arial"/>
          <w:sz w:val="20"/>
          <w:szCs w:val="20"/>
        </w:rPr>
        <w:t>Plans de récolement</w:t>
      </w:r>
    </w:p>
    <w:p w14:paraId="326DF07E" w14:textId="77777777" w:rsidR="00A832A1" w:rsidRPr="00A832A1" w:rsidRDefault="00A832A1" w:rsidP="00A832A1">
      <w:pPr>
        <w:pStyle w:val="NormalWeb"/>
        <w:numPr>
          <w:ilvl w:val="0"/>
          <w:numId w:val="32"/>
        </w:numPr>
        <w:spacing w:after="0"/>
        <w:rPr>
          <w:rFonts w:ascii="Arial" w:hAnsi="Arial" w:cs="Arial"/>
          <w:sz w:val="20"/>
          <w:szCs w:val="20"/>
        </w:rPr>
      </w:pPr>
      <w:r w:rsidRPr="00A832A1">
        <w:rPr>
          <w:rFonts w:ascii="Arial" w:hAnsi="Arial" w:cs="Arial"/>
          <w:sz w:val="20"/>
          <w:szCs w:val="20"/>
        </w:rPr>
        <w:t>PV de réception</w:t>
      </w:r>
    </w:p>
    <w:p w14:paraId="4CC7E658" w14:textId="1B685F6E" w:rsidR="00A832A1" w:rsidRPr="00A832A1" w:rsidRDefault="00A832A1" w:rsidP="00A832A1">
      <w:pPr>
        <w:pStyle w:val="Titre2"/>
      </w:pPr>
      <w:r w:rsidRPr="00A832A1">
        <w:rPr>
          <w:rStyle w:val="lev"/>
          <w:b/>
          <w:bCs w:val="0"/>
        </w:rPr>
        <w:t>Admission des prestations</w:t>
      </w:r>
    </w:p>
    <w:p w14:paraId="2BDC8EAB" w14:textId="4BCCB2D2" w:rsidR="00A832A1" w:rsidRPr="00A832A1" w:rsidRDefault="00A832A1" w:rsidP="00A832A1">
      <w:pPr>
        <w:pStyle w:val="NormalWeb"/>
        <w:spacing w:after="0"/>
        <w:rPr>
          <w:rFonts w:ascii="Arial" w:hAnsi="Arial" w:cs="Arial"/>
          <w:sz w:val="20"/>
          <w:szCs w:val="20"/>
        </w:rPr>
      </w:pPr>
      <w:r w:rsidRPr="00A832A1">
        <w:rPr>
          <w:rFonts w:ascii="Arial" w:hAnsi="Arial" w:cs="Arial"/>
          <w:sz w:val="20"/>
          <w:szCs w:val="20"/>
        </w:rPr>
        <w:t>L’admission des prestations sera prononcée après :</w:t>
      </w:r>
    </w:p>
    <w:p w14:paraId="7E55F735" w14:textId="1AB1C917" w:rsidR="00A832A1" w:rsidRDefault="00A832A1" w:rsidP="00A832A1">
      <w:pPr>
        <w:pStyle w:val="NormalWeb"/>
        <w:numPr>
          <w:ilvl w:val="0"/>
          <w:numId w:val="33"/>
        </w:numPr>
        <w:spacing w:after="0"/>
        <w:rPr>
          <w:rFonts w:ascii="Arial" w:hAnsi="Arial" w:cs="Arial"/>
          <w:sz w:val="20"/>
          <w:szCs w:val="20"/>
        </w:rPr>
      </w:pPr>
      <w:r>
        <w:rPr>
          <w:rFonts w:ascii="Arial" w:hAnsi="Arial" w:cs="Arial"/>
          <w:sz w:val="20"/>
          <w:szCs w:val="20"/>
        </w:rPr>
        <w:t xml:space="preserve">Installation définitive des barrières anti souffle sur la DZ de la </w:t>
      </w:r>
      <w:proofErr w:type="spellStart"/>
      <w:r>
        <w:rPr>
          <w:rFonts w:ascii="Arial" w:hAnsi="Arial" w:cs="Arial"/>
          <w:sz w:val="20"/>
          <w:szCs w:val="20"/>
        </w:rPr>
        <w:t>Pigoulière</w:t>
      </w:r>
      <w:proofErr w:type="spellEnd"/>
    </w:p>
    <w:p w14:paraId="475A01A6" w14:textId="4135790A" w:rsidR="00A832A1" w:rsidRPr="00A832A1" w:rsidRDefault="00A832A1" w:rsidP="00A832A1">
      <w:pPr>
        <w:pStyle w:val="NormalWeb"/>
        <w:numPr>
          <w:ilvl w:val="0"/>
          <w:numId w:val="33"/>
        </w:numPr>
        <w:spacing w:after="0"/>
        <w:rPr>
          <w:rFonts w:ascii="Arial" w:hAnsi="Arial" w:cs="Arial"/>
          <w:sz w:val="20"/>
          <w:szCs w:val="20"/>
        </w:rPr>
      </w:pPr>
      <w:r w:rsidRPr="00A832A1">
        <w:rPr>
          <w:rFonts w:ascii="Arial" w:hAnsi="Arial" w:cs="Arial"/>
          <w:sz w:val="20"/>
          <w:szCs w:val="20"/>
        </w:rPr>
        <w:t>Vérification de la conformité au présent CCTP ;</w:t>
      </w:r>
    </w:p>
    <w:p w14:paraId="62FE1ABD" w14:textId="197392F6" w:rsidR="00A832A1" w:rsidRPr="00A832A1" w:rsidRDefault="00A832A1" w:rsidP="00A832A1">
      <w:pPr>
        <w:pStyle w:val="NormalWeb"/>
        <w:numPr>
          <w:ilvl w:val="0"/>
          <w:numId w:val="33"/>
        </w:numPr>
        <w:spacing w:after="0"/>
        <w:rPr>
          <w:rFonts w:ascii="Arial" w:hAnsi="Arial" w:cs="Arial"/>
          <w:sz w:val="20"/>
          <w:szCs w:val="20"/>
        </w:rPr>
      </w:pPr>
      <w:r>
        <w:rPr>
          <w:rFonts w:ascii="Arial" w:hAnsi="Arial" w:cs="Arial"/>
          <w:sz w:val="20"/>
          <w:szCs w:val="20"/>
        </w:rPr>
        <w:t>L</w:t>
      </w:r>
      <w:r w:rsidRPr="00A832A1">
        <w:rPr>
          <w:rFonts w:ascii="Arial" w:hAnsi="Arial" w:cs="Arial"/>
          <w:sz w:val="20"/>
          <w:szCs w:val="20"/>
        </w:rPr>
        <w:t>evée des éventuelles réserves ;</w:t>
      </w:r>
    </w:p>
    <w:p w14:paraId="4954B1E8" w14:textId="123B7ADB" w:rsidR="00A832A1" w:rsidRPr="00A832A1" w:rsidRDefault="00A832A1" w:rsidP="00A832A1">
      <w:pPr>
        <w:pStyle w:val="NormalWeb"/>
        <w:numPr>
          <w:ilvl w:val="0"/>
          <w:numId w:val="33"/>
        </w:numPr>
        <w:spacing w:after="0"/>
        <w:rPr>
          <w:rFonts w:ascii="Arial" w:hAnsi="Arial" w:cs="Arial"/>
          <w:sz w:val="20"/>
          <w:szCs w:val="20"/>
        </w:rPr>
      </w:pPr>
      <w:r w:rsidRPr="00A832A1">
        <w:rPr>
          <w:rFonts w:ascii="Arial" w:hAnsi="Arial" w:cs="Arial"/>
          <w:sz w:val="20"/>
          <w:szCs w:val="20"/>
        </w:rPr>
        <w:t>Remise complète du DOE.</w:t>
      </w:r>
    </w:p>
    <w:p w14:paraId="089169AA" w14:textId="66C1D106" w:rsidR="00A07200" w:rsidRPr="00A832A1" w:rsidRDefault="00A07200" w:rsidP="00A07200">
      <w:pPr>
        <w:rPr>
          <w:rFonts w:ascii="Arial" w:hAnsi="Arial" w:cs="Arial"/>
        </w:rPr>
      </w:pPr>
    </w:p>
    <w:p w14:paraId="347CCD2A" w14:textId="77777777" w:rsidR="00A07200" w:rsidRPr="00A832A1" w:rsidRDefault="00A07200" w:rsidP="00A07200">
      <w:pPr>
        <w:rPr>
          <w:rFonts w:ascii="Arial" w:hAnsi="Arial" w:cs="Arial"/>
        </w:rPr>
      </w:pPr>
    </w:p>
    <w:p w14:paraId="7875B450" w14:textId="77777777" w:rsidR="00A832A1" w:rsidRDefault="00A832A1">
      <w:pPr>
        <w:keepNext w:val="0"/>
        <w:spacing w:after="0"/>
        <w:jc w:val="left"/>
        <w:rPr>
          <w:rFonts w:ascii="Arial" w:hAnsi="Arial" w:cs="Arial"/>
          <w:b/>
          <w:bCs/>
          <w:caps/>
          <w:spacing w:val="20"/>
          <w:sz w:val="20"/>
          <w:szCs w:val="20"/>
        </w:rPr>
      </w:pPr>
      <w:r>
        <w:rPr>
          <w:rFonts w:ascii="Arial" w:hAnsi="Arial" w:cs="Arial"/>
          <w:sz w:val="20"/>
          <w:szCs w:val="20"/>
        </w:rPr>
        <w:br w:type="page"/>
      </w:r>
    </w:p>
    <w:p w14:paraId="2AAF0515" w14:textId="08A9E2FD" w:rsidR="00B63F70" w:rsidRPr="00826A3C" w:rsidRDefault="00B63F70" w:rsidP="00B63F70">
      <w:pPr>
        <w:pStyle w:val="Titre1"/>
        <w:rPr>
          <w:rFonts w:ascii="Arial" w:hAnsi="Arial" w:cs="Arial"/>
          <w:sz w:val="20"/>
          <w:szCs w:val="20"/>
        </w:rPr>
      </w:pPr>
      <w:r w:rsidRPr="00826A3C">
        <w:rPr>
          <w:rFonts w:ascii="Arial" w:hAnsi="Arial" w:cs="Arial"/>
          <w:sz w:val="20"/>
          <w:szCs w:val="20"/>
        </w:rPr>
        <w:lastRenderedPageBreak/>
        <w:t xml:space="preserve">Evaluation des </w:t>
      </w:r>
      <w:r w:rsidR="006644CA" w:rsidRPr="00826A3C">
        <w:rPr>
          <w:rFonts w:ascii="Arial" w:hAnsi="Arial" w:cs="Arial"/>
          <w:sz w:val="20"/>
          <w:szCs w:val="20"/>
        </w:rPr>
        <w:t>PRESTATIONS</w:t>
      </w:r>
    </w:p>
    <w:p w14:paraId="1762D2DE" w14:textId="33D5DB58" w:rsidR="00B63F70" w:rsidRPr="00826A3C" w:rsidRDefault="00B63F70" w:rsidP="00A73F89">
      <w:pPr>
        <w:tabs>
          <w:tab w:val="left" w:pos="2552"/>
          <w:tab w:val="right" w:pos="6237"/>
        </w:tabs>
        <w:ind w:right="566"/>
        <w:rPr>
          <w:rFonts w:ascii="Arial" w:hAnsi="Arial" w:cs="Arial"/>
          <w:sz w:val="20"/>
          <w:szCs w:val="20"/>
        </w:rPr>
      </w:pPr>
      <w:r w:rsidRPr="00826A3C">
        <w:rPr>
          <w:rFonts w:ascii="Arial" w:hAnsi="Arial" w:cs="Arial"/>
          <w:sz w:val="20"/>
          <w:szCs w:val="20"/>
        </w:rPr>
        <w:t xml:space="preserve">L’évaluation de l’ensemble des </w:t>
      </w:r>
      <w:r w:rsidR="006644CA" w:rsidRPr="00826A3C">
        <w:rPr>
          <w:rFonts w:ascii="Arial" w:hAnsi="Arial" w:cs="Arial"/>
          <w:sz w:val="20"/>
          <w:szCs w:val="20"/>
        </w:rPr>
        <w:t>prestations</w:t>
      </w:r>
      <w:r w:rsidRPr="00826A3C">
        <w:rPr>
          <w:rFonts w:ascii="Arial" w:hAnsi="Arial" w:cs="Arial"/>
          <w:sz w:val="20"/>
          <w:szCs w:val="20"/>
        </w:rPr>
        <w:t xml:space="preserve"> défini</w:t>
      </w:r>
      <w:r w:rsidR="002647DC">
        <w:rPr>
          <w:rFonts w:ascii="Arial" w:hAnsi="Arial" w:cs="Arial"/>
          <w:sz w:val="20"/>
          <w:szCs w:val="20"/>
        </w:rPr>
        <w:t>e</w:t>
      </w:r>
      <w:r w:rsidRPr="00826A3C">
        <w:rPr>
          <w:rFonts w:ascii="Arial" w:hAnsi="Arial" w:cs="Arial"/>
          <w:sz w:val="20"/>
          <w:szCs w:val="20"/>
        </w:rPr>
        <w:t>s au paragraphe 2 ci-dessus résultant du détail estimatif joint au présent marché est :</w:t>
      </w:r>
    </w:p>
    <w:tbl>
      <w:tblPr>
        <w:tblStyle w:val="Grilledutableau"/>
        <w:tblW w:w="8789" w:type="dxa"/>
        <w:tblInd w:w="562" w:type="dxa"/>
        <w:tblLayout w:type="fixed"/>
        <w:tblLook w:val="0000" w:firstRow="0" w:lastRow="0" w:firstColumn="0" w:lastColumn="0" w:noHBand="0" w:noVBand="0"/>
      </w:tblPr>
      <w:tblGrid>
        <w:gridCol w:w="939"/>
        <w:gridCol w:w="2797"/>
        <w:gridCol w:w="1064"/>
        <w:gridCol w:w="1579"/>
        <w:gridCol w:w="709"/>
        <w:gridCol w:w="1701"/>
      </w:tblGrid>
      <w:tr w:rsidR="00A73F89" w:rsidRPr="001361E3" w14:paraId="03088921" w14:textId="77777777" w:rsidTr="00850C9B">
        <w:trPr>
          <w:trHeight w:val="224"/>
        </w:trPr>
        <w:tc>
          <w:tcPr>
            <w:tcW w:w="939" w:type="dxa"/>
            <w:vAlign w:val="center"/>
          </w:tcPr>
          <w:p w14:paraId="39A32766" w14:textId="77777777" w:rsidR="00A73F89" w:rsidRPr="001361E3" w:rsidRDefault="00A73F89" w:rsidP="00A73F89">
            <w:pPr>
              <w:keepNext w:val="0"/>
              <w:widowControl w:val="0"/>
              <w:spacing w:after="0"/>
              <w:jc w:val="center"/>
              <w:rPr>
                <w:b/>
                <w:bCs/>
                <w:sz w:val="18"/>
                <w:szCs w:val="18"/>
              </w:rPr>
            </w:pPr>
            <w:r w:rsidRPr="001361E3">
              <w:rPr>
                <w:b/>
                <w:bCs/>
                <w:sz w:val="18"/>
                <w:szCs w:val="18"/>
              </w:rPr>
              <w:t>N° du prix</w:t>
            </w:r>
          </w:p>
        </w:tc>
        <w:tc>
          <w:tcPr>
            <w:tcW w:w="2797" w:type="dxa"/>
            <w:vAlign w:val="center"/>
          </w:tcPr>
          <w:p w14:paraId="432B58E9" w14:textId="77777777" w:rsidR="00A73F89" w:rsidRPr="001361E3" w:rsidRDefault="00A73F89" w:rsidP="00A73F89">
            <w:pPr>
              <w:widowControl w:val="0"/>
              <w:ind w:left="360"/>
              <w:jc w:val="center"/>
              <w:rPr>
                <w:sz w:val="18"/>
                <w:szCs w:val="18"/>
              </w:rPr>
            </w:pPr>
            <w:r w:rsidRPr="001361E3">
              <w:rPr>
                <w:b/>
                <w:bCs/>
                <w:sz w:val="18"/>
                <w:szCs w:val="18"/>
              </w:rPr>
              <w:t>Contenu de la partie technique</w:t>
            </w:r>
          </w:p>
        </w:tc>
        <w:tc>
          <w:tcPr>
            <w:tcW w:w="1064" w:type="dxa"/>
            <w:vAlign w:val="center"/>
          </w:tcPr>
          <w:p w14:paraId="70FEA8DA" w14:textId="77777777" w:rsidR="00A73F89" w:rsidRPr="001361E3" w:rsidRDefault="00A73F89" w:rsidP="00A73F89">
            <w:pPr>
              <w:keepNext w:val="0"/>
              <w:widowControl w:val="0"/>
              <w:spacing w:after="0"/>
              <w:jc w:val="center"/>
              <w:rPr>
                <w:b/>
                <w:bCs/>
                <w:sz w:val="18"/>
                <w:szCs w:val="18"/>
              </w:rPr>
            </w:pPr>
            <w:r w:rsidRPr="001361E3">
              <w:rPr>
                <w:b/>
                <w:bCs/>
                <w:sz w:val="18"/>
                <w:szCs w:val="18"/>
              </w:rPr>
              <w:t>Unité</w:t>
            </w:r>
          </w:p>
        </w:tc>
        <w:tc>
          <w:tcPr>
            <w:tcW w:w="1579" w:type="dxa"/>
            <w:vAlign w:val="center"/>
          </w:tcPr>
          <w:p w14:paraId="74A09499" w14:textId="77777777" w:rsidR="00A73F89" w:rsidRPr="001361E3" w:rsidRDefault="00A73F89" w:rsidP="00A73F89">
            <w:pPr>
              <w:keepNext w:val="0"/>
              <w:widowControl w:val="0"/>
              <w:spacing w:after="0"/>
              <w:jc w:val="center"/>
              <w:rPr>
                <w:b/>
                <w:bCs/>
                <w:sz w:val="18"/>
                <w:szCs w:val="18"/>
              </w:rPr>
            </w:pPr>
            <w:r w:rsidRPr="001361E3">
              <w:rPr>
                <w:b/>
                <w:bCs/>
                <w:sz w:val="18"/>
                <w:szCs w:val="18"/>
              </w:rPr>
              <w:t>PU en €HT</w:t>
            </w:r>
          </w:p>
        </w:tc>
        <w:tc>
          <w:tcPr>
            <w:tcW w:w="709" w:type="dxa"/>
            <w:vAlign w:val="center"/>
          </w:tcPr>
          <w:p w14:paraId="4F71B6E1" w14:textId="1D3F5C84" w:rsidR="00A73F89" w:rsidRPr="001361E3" w:rsidRDefault="00A73F89" w:rsidP="00A73F89">
            <w:pPr>
              <w:keepNext w:val="0"/>
              <w:widowControl w:val="0"/>
              <w:spacing w:after="0"/>
              <w:ind w:left="-252" w:right="-102" w:firstLine="226"/>
              <w:jc w:val="center"/>
              <w:rPr>
                <w:b/>
                <w:bCs/>
                <w:sz w:val="18"/>
                <w:szCs w:val="18"/>
              </w:rPr>
            </w:pPr>
            <w:proofErr w:type="spellStart"/>
            <w:r w:rsidRPr="001361E3">
              <w:rPr>
                <w:b/>
                <w:bCs/>
                <w:sz w:val="18"/>
                <w:szCs w:val="18"/>
              </w:rPr>
              <w:t>Q</w:t>
            </w:r>
            <w:r>
              <w:rPr>
                <w:b/>
                <w:bCs/>
                <w:sz w:val="18"/>
                <w:szCs w:val="18"/>
              </w:rPr>
              <w:t>té</w:t>
            </w:r>
            <w:proofErr w:type="spellEnd"/>
          </w:p>
        </w:tc>
        <w:tc>
          <w:tcPr>
            <w:tcW w:w="1701" w:type="dxa"/>
            <w:vAlign w:val="center"/>
          </w:tcPr>
          <w:p w14:paraId="5881B4F9" w14:textId="77777777" w:rsidR="00A73F89" w:rsidRPr="001361E3" w:rsidRDefault="00A73F89" w:rsidP="00A73F89">
            <w:pPr>
              <w:keepNext w:val="0"/>
              <w:widowControl w:val="0"/>
              <w:spacing w:after="0"/>
              <w:jc w:val="center"/>
              <w:rPr>
                <w:b/>
                <w:bCs/>
                <w:sz w:val="18"/>
                <w:szCs w:val="18"/>
              </w:rPr>
            </w:pPr>
            <w:r w:rsidRPr="001361E3">
              <w:rPr>
                <w:b/>
                <w:bCs/>
                <w:sz w:val="18"/>
                <w:szCs w:val="18"/>
              </w:rPr>
              <w:t>PT en €HT</w:t>
            </w:r>
          </w:p>
        </w:tc>
      </w:tr>
      <w:tr w:rsidR="00850C9B" w:rsidRPr="001361E3" w14:paraId="4817A5B2" w14:textId="77777777" w:rsidTr="00850C9B">
        <w:trPr>
          <w:trHeight w:val="502"/>
        </w:trPr>
        <w:tc>
          <w:tcPr>
            <w:tcW w:w="939" w:type="dxa"/>
            <w:vAlign w:val="center"/>
          </w:tcPr>
          <w:p w14:paraId="2844416A" w14:textId="0EA4B47B" w:rsidR="00850C9B" w:rsidRDefault="00850C9B" w:rsidP="00850C9B">
            <w:pPr>
              <w:widowControl w:val="0"/>
              <w:spacing w:after="0"/>
              <w:ind w:left="39"/>
              <w:jc w:val="center"/>
              <w:rPr>
                <w:b/>
                <w:sz w:val="18"/>
                <w:szCs w:val="18"/>
              </w:rPr>
            </w:pPr>
            <w:r>
              <w:rPr>
                <w:b/>
                <w:sz w:val="18"/>
                <w:szCs w:val="18"/>
              </w:rPr>
              <w:t>1</w:t>
            </w:r>
          </w:p>
        </w:tc>
        <w:tc>
          <w:tcPr>
            <w:tcW w:w="2797" w:type="dxa"/>
            <w:vAlign w:val="center"/>
          </w:tcPr>
          <w:p w14:paraId="5D8E5380" w14:textId="78995E63" w:rsidR="00850C9B" w:rsidRDefault="00850C9B" w:rsidP="00850C9B">
            <w:pPr>
              <w:widowControl w:val="0"/>
              <w:spacing w:after="0"/>
              <w:ind w:left="39"/>
              <w:jc w:val="center"/>
              <w:rPr>
                <w:sz w:val="18"/>
                <w:szCs w:val="18"/>
              </w:rPr>
            </w:pPr>
            <w:r>
              <w:rPr>
                <w:sz w:val="18"/>
                <w:szCs w:val="18"/>
              </w:rPr>
              <w:t>Forfait production des livrables (études et plan / PV de conformité / DOE)</w:t>
            </w:r>
          </w:p>
        </w:tc>
        <w:tc>
          <w:tcPr>
            <w:tcW w:w="1064" w:type="dxa"/>
            <w:vAlign w:val="center"/>
          </w:tcPr>
          <w:p w14:paraId="38264718" w14:textId="2EC6E58A" w:rsidR="00850C9B" w:rsidRDefault="00850C9B" w:rsidP="00850C9B">
            <w:pPr>
              <w:keepNext w:val="0"/>
              <w:widowControl w:val="0"/>
              <w:spacing w:after="0"/>
              <w:jc w:val="center"/>
              <w:rPr>
                <w:b/>
                <w:sz w:val="18"/>
                <w:szCs w:val="18"/>
              </w:rPr>
            </w:pPr>
            <w:r w:rsidRPr="001361E3">
              <w:rPr>
                <w:b/>
                <w:sz w:val="18"/>
                <w:szCs w:val="18"/>
              </w:rPr>
              <w:t>Forfait</w:t>
            </w:r>
          </w:p>
        </w:tc>
        <w:tc>
          <w:tcPr>
            <w:tcW w:w="1579" w:type="dxa"/>
            <w:vAlign w:val="center"/>
          </w:tcPr>
          <w:p w14:paraId="2F822548" w14:textId="77777777" w:rsidR="00850C9B" w:rsidRPr="001361E3" w:rsidRDefault="00850C9B" w:rsidP="00850C9B">
            <w:pPr>
              <w:keepNext w:val="0"/>
              <w:widowControl w:val="0"/>
              <w:spacing w:after="0"/>
              <w:jc w:val="center"/>
              <w:rPr>
                <w:b/>
                <w:sz w:val="18"/>
                <w:szCs w:val="18"/>
              </w:rPr>
            </w:pPr>
          </w:p>
        </w:tc>
        <w:tc>
          <w:tcPr>
            <w:tcW w:w="709" w:type="dxa"/>
            <w:vAlign w:val="center"/>
          </w:tcPr>
          <w:p w14:paraId="2EDD1286" w14:textId="1F60B66D" w:rsidR="00850C9B" w:rsidRDefault="00850C9B" w:rsidP="00850C9B">
            <w:pPr>
              <w:keepNext w:val="0"/>
              <w:widowControl w:val="0"/>
              <w:spacing w:after="0"/>
              <w:ind w:left="-252" w:firstLine="252"/>
              <w:jc w:val="center"/>
              <w:rPr>
                <w:b/>
                <w:sz w:val="18"/>
                <w:szCs w:val="18"/>
              </w:rPr>
            </w:pPr>
            <w:r>
              <w:rPr>
                <w:b/>
                <w:sz w:val="18"/>
                <w:szCs w:val="18"/>
              </w:rPr>
              <w:t>1</w:t>
            </w:r>
          </w:p>
        </w:tc>
        <w:tc>
          <w:tcPr>
            <w:tcW w:w="1701" w:type="dxa"/>
            <w:vAlign w:val="center"/>
          </w:tcPr>
          <w:p w14:paraId="721C7093" w14:textId="77777777" w:rsidR="00850C9B" w:rsidRPr="001361E3" w:rsidRDefault="00850C9B" w:rsidP="00850C9B">
            <w:pPr>
              <w:keepNext w:val="0"/>
              <w:widowControl w:val="0"/>
              <w:spacing w:after="0"/>
              <w:jc w:val="center"/>
              <w:rPr>
                <w:b/>
                <w:sz w:val="18"/>
                <w:szCs w:val="18"/>
              </w:rPr>
            </w:pPr>
          </w:p>
        </w:tc>
      </w:tr>
      <w:tr w:rsidR="00850C9B" w:rsidRPr="001361E3" w14:paraId="332C4576" w14:textId="77777777" w:rsidTr="00850C9B">
        <w:trPr>
          <w:trHeight w:val="502"/>
        </w:trPr>
        <w:tc>
          <w:tcPr>
            <w:tcW w:w="939" w:type="dxa"/>
            <w:vAlign w:val="center"/>
          </w:tcPr>
          <w:p w14:paraId="0995DC2D" w14:textId="687FC129" w:rsidR="00850C9B" w:rsidRPr="001361E3" w:rsidRDefault="00850C9B" w:rsidP="00850C9B">
            <w:pPr>
              <w:widowControl w:val="0"/>
              <w:spacing w:after="0"/>
              <w:ind w:left="39"/>
              <w:jc w:val="center"/>
              <w:rPr>
                <w:b/>
                <w:sz w:val="18"/>
                <w:szCs w:val="18"/>
              </w:rPr>
            </w:pPr>
            <w:r w:rsidRPr="001361E3">
              <w:rPr>
                <w:b/>
                <w:sz w:val="18"/>
                <w:szCs w:val="18"/>
              </w:rPr>
              <w:t>2</w:t>
            </w:r>
          </w:p>
        </w:tc>
        <w:tc>
          <w:tcPr>
            <w:tcW w:w="2797" w:type="dxa"/>
            <w:vAlign w:val="center"/>
          </w:tcPr>
          <w:p w14:paraId="552C5A87" w14:textId="4C2E32B7" w:rsidR="00850C9B" w:rsidRPr="001361E3" w:rsidRDefault="00850C9B" w:rsidP="00850C9B">
            <w:pPr>
              <w:widowControl w:val="0"/>
              <w:spacing w:after="0"/>
              <w:ind w:left="39"/>
              <w:jc w:val="center"/>
              <w:rPr>
                <w:sz w:val="18"/>
                <w:szCs w:val="18"/>
              </w:rPr>
            </w:pPr>
            <w:r>
              <w:rPr>
                <w:sz w:val="18"/>
                <w:szCs w:val="18"/>
              </w:rPr>
              <w:t>Fourniture de barrières anti-souffle</w:t>
            </w:r>
          </w:p>
        </w:tc>
        <w:tc>
          <w:tcPr>
            <w:tcW w:w="1064" w:type="dxa"/>
            <w:vAlign w:val="center"/>
          </w:tcPr>
          <w:p w14:paraId="2199BF04" w14:textId="4F1FECE6" w:rsidR="00850C9B" w:rsidRPr="001361E3" w:rsidRDefault="00850C9B" w:rsidP="00850C9B">
            <w:pPr>
              <w:keepNext w:val="0"/>
              <w:widowControl w:val="0"/>
              <w:spacing w:after="0"/>
              <w:jc w:val="center"/>
              <w:rPr>
                <w:b/>
                <w:sz w:val="18"/>
                <w:szCs w:val="18"/>
              </w:rPr>
            </w:pPr>
            <w:r>
              <w:rPr>
                <w:b/>
                <w:sz w:val="18"/>
                <w:szCs w:val="18"/>
              </w:rPr>
              <w:t>Unité</w:t>
            </w:r>
          </w:p>
        </w:tc>
        <w:tc>
          <w:tcPr>
            <w:tcW w:w="1579" w:type="dxa"/>
            <w:vAlign w:val="center"/>
          </w:tcPr>
          <w:p w14:paraId="2241CB5B" w14:textId="77777777" w:rsidR="00850C9B" w:rsidRPr="001361E3" w:rsidRDefault="00850C9B" w:rsidP="00850C9B">
            <w:pPr>
              <w:keepNext w:val="0"/>
              <w:widowControl w:val="0"/>
              <w:spacing w:after="0"/>
              <w:jc w:val="center"/>
              <w:rPr>
                <w:b/>
                <w:sz w:val="18"/>
                <w:szCs w:val="18"/>
              </w:rPr>
            </w:pPr>
          </w:p>
        </w:tc>
        <w:tc>
          <w:tcPr>
            <w:tcW w:w="709" w:type="dxa"/>
            <w:vAlign w:val="center"/>
          </w:tcPr>
          <w:p w14:paraId="51231FCC" w14:textId="0E7E2F0C" w:rsidR="00850C9B" w:rsidRPr="001361E3" w:rsidRDefault="00850C9B" w:rsidP="00850C9B">
            <w:pPr>
              <w:keepNext w:val="0"/>
              <w:widowControl w:val="0"/>
              <w:spacing w:after="0"/>
              <w:ind w:left="-252" w:firstLine="252"/>
              <w:jc w:val="center"/>
              <w:rPr>
                <w:b/>
                <w:sz w:val="18"/>
                <w:szCs w:val="18"/>
              </w:rPr>
            </w:pPr>
            <w:r>
              <w:rPr>
                <w:b/>
                <w:sz w:val="18"/>
                <w:szCs w:val="18"/>
              </w:rPr>
              <w:t>14</w:t>
            </w:r>
          </w:p>
        </w:tc>
        <w:tc>
          <w:tcPr>
            <w:tcW w:w="1701" w:type="dxa"/>
            <w:vAlign w:val="center"/>
          </w:tcPr>
          <w:p w14:paraId="4B87C8B9" w14:textId="77777777" w:rsidR="00850C9B" w:rsidRPr="001361E3" w:rsidRDefault="00850C9B" w:rsidP="00850C9B">
            <w:pPr>
              <w:keepNext w:val="0"/>
              <w:widowControl w:val="0"/>
              <w:spacing w:after="0"/>
              <w:jc w:val="center"/>
              <w:rPr>
                <w:b/>
                <w:sz w:val="18"/>
                <w:szCs w:val="18"/>
              </w:rPr>
            </w:pPr>
          </w:p>
        </w:tc>
      </w:tr>
      <w:tr w:rsidR="00850C9B" w:rsidRPr="001361E3" w14:paraId="244ACCDF" w14:textId="77777777" w:rsidTr="00850C9B">
        <w:trPr>
          <w:trHeight w:val="609"/>
        </w:trPr>
        <w:tc>
          <w:tcPr>
            <w:tcW w:w="939" w:type="dxa"/>
            <w:vAlign w:val="center"/>
          </w:tcPr>
          <w:p w14:paraId="55564419" w14:textId="24003C89" w:rsidR="00850C9B" w:rsidRPr="001361E3" w:rsidRDefault="00850C9B" w:rsidP="00850C9B">
            <w:pPr>
              <w:widowControl w:val="0"/>
              <w:spacing w:after="0"/>
              <w:ind w:left="39"/>
              <w:jc w:val="center"/>
              <w:rPr>
                <w:b/>
                <w:sz w:val="18"/>
                <w:szCs w:val="18"/>
              </w:rPr>
            </w:pPr>
            <w:r>
              <w:rPr>
                <w:b/>
                <w:sz w:val="18"/>
                <w:szCs w:val="18"/>
              </w:rPr>
              <w:t>3</w:t>
            </w:r>
          </w:p>
        </w:tc>
        <w:tc>
          <w:tcPr>
            <w:tcW w:w="2797" w:type="dxa"/>
            <w:vAlign w:val="center"/>
          </w:tcPr>
          <w:p w14:paraId="697F4F04" w14:textId="62F3B164" w:rsidR="00850C9B" w:rsidRPr="001361E3" w:rsidRDefault="00850C9B" w:rsidP="00850C9B">
            <w:pPr>
              <w:widowControl w:val="0"/>
              <w:spacing w:after="0"/>
              <w:ind w:left="39"/>
              <w:jc w:val="center"/>
              <w:rPr>
                <w:sz w:val="18"/>
                <w:szCs w:val="18"/>
              </w:rPr>
            </w:pPr>
            <w:r>
              <w:rPr>
                <w:sz w:val="18"/>
                <w:szCs w:val="18"/>
              </w:rPr>
              <w:t>Déchargement et mise en place des barrières</w:t>
            </w:r>
          </w:p>
        </w:tc>
        <w:tc>
          <w:tcPr>
            <w:tcW w:w="1064" w:type="dxa"/>
            <w:vAlign w:val="center"/>
          </w:tcPr>
          <w:p w14:paraId="540747C9" w14:textId="77777777" w:rsidR="00850C9B" w:rsidRPr="001361E3" w:rsidRDefault="00850C9B" w:rsidP="00850C9B">
            <w:pPr>
              <w:keepNext w:val="0"/>
              <w:widowControl w:val="0"/>
              <w:spacing w:after="0"/>
              <w:jc w:val="center"/>
              <w:rPr>
                <w:b/>
                <w:sz w:val="18"/>
                <w:szCs w:val="18"/>
              </w:rPr>
            </w:pPr>
            <w:r w:rsidRPr="001361E3">
              <w:rPr>
                <w:b/>
                <w:sz w:val="18"/>
                <w:szCs w:val="18"/>
              </w:rPr>
              <w:t>Forfait</w:t>
            </w:r>
          </w:p>
        </w:tc>
        <w:tc>
          <w:tcPr>
            <w:tcW w:w="1579" w:type="dxa"/>
            <w:vAlign w:val="center"/>
          </w:tcPr>
          <w:p w14:paraId="3659C31C" w14:textId="77777777" w:rsidR="00850C9B" w:rsidRPr="001361E3" w:rsidRDefault="00850C9B" w:rsidP="00850C9B">
            <w:pPr>
              <w:keepNext w:val="0"/>
              <w:widowControl w:val="0"/>
              <w:spacing w:after="0"/>
              <w:jc w:val="center"/>
              <w:rPr>
                <w:b/>
                <w:sz w:val="18"/>
                <w:szCs w:val="18"/>
              </w:rPr>
            </w:pPr>
          </w:p>
        </w:tc>
        <w:tc>
          <w:tcPr>
            <w:tcW w:w="709" w:type="dxa"/>
            <w:vAlign w:val="center"/>
          </w:tcPr>
          <w:p w14:paraId="2C9EE1E3" w14:textId="77777777" w:rsidR="00850C9B" w:rsidRPr="001361E3" w:rsidRDefault="00850C9B" w:rsidP="00850C9B">
            <w:pPr>
              <w:keepNext w:val="0"/>
              <w:widowControl w:val="0"/>
              <w:spacing w:after="0"/>
              <w:ind w:left="-252" w:firstLine="252"/>
              <w:jc w:val="center"/>
              <w:rPr>
                <w:b/>
                <w:sz w:val="18"/>
                <w:szCs w:val="18"/>
              </w:rPr>
            </w:pPr>
            <w:r w:rsidRPr="001361E3">
              <w:rPr>
                <w:b/>
                <w:sz w:val="18"/>
                <w:szCs w:val="18"/>
              </w:rPr>
              <w:t>1</w:t>
            </w:r>
          </w:p>
        </w:tc>
        <w:tc>
          <w:tcPr>
            <w:tcW w:w="1701" w:type="dxa"/>
            <w:vAlign w:val="center"/>
          </w:tcPr>
          <w:p w14:paraId="664C9DB3" w14:textId="77777777" w:rsidR="00850C9B" w:rsidRPr="001361E3" w:rsidRDefault="00850C9B" w:rsidP="00850C9B">
            <w:pPr>
              <w:keepNext w:val="0"/>
              <w:widowControl w:val="0"/>
              <w:spacing w:after="0"/>
              <w:jc w:val="center"/>
              <w:rPr>
                <w:b/>
                <w:sz w:val="18"/>
                <w:szCs w:val="18"/>
              </w:rPr>
            </w:pPr>
          </w:p>
        </w:tc>
      </w:tr>
      <w:tr w:rsidR="00850C9B" w:rsidRPr="001361E3" w14:paraId="33F3342D" w14:textId="77777777" w:rsidTr="00850C9B">
        <w:trPr>
          <w:trHeight w:val="609"/>
        </w:trPr>
        <w:tc>
          <w:tcPr>
            <w:tcW w:w="7088" w:type="dxa"/>
            <w:gridSpan w:val="5"/>
            <w:vAlign w:val="center"/>
          </w:tcPr>
          <w:p w14:paraId="2A5F3044" w14:textId="2D8DC91E" w:rsidR="00850C9B" w:rsidRPr="00850C9B" w:rsidRDefault="00850C9B" w:rsidP="00850C9B">
            <w:pPr>
              <w:keepNext w:val="0"/>
              <w:widowControl w:val="0"/>
              <w:spacing w:after="0"/>
              <w:ind w:left="-252" w:firstLine="252"/>
              <w:jc w:val="right"/>
              <w:rPr>
                <w:b/>
                <w:sz w:val="18"/>
                <w:szCs w:val="18"/>
              </w:rPr>
            </w:pPr>
            <w:r w:rsidRPr="00850C9B">
              <w:rPr>
                <w:rFonts w:ascii="Arial" w:hAnsi="Arial" w:cs="Arial"/>
                <w:b/>
                <w:sz w:val="20"/>
                <w:szCs w:val="20"/>
                <w:lang w:val="fr-CA"/>
              </w:rPr>
              <w:t>Total H.T.</w:t>
            </w:r>
          </w:p>
        </w:tc>
        <w:tc>
          <w:tcPr>
            <w:tcW w:w="1701" w:type="dxa"/>
            <w:vAlign w:val="center"/>
          </w:tcPr>
          <w:p w14:paraId="20CB57C7" w14:textId="77777777" w:rsidR="00850C9B" w:rsidRPr="001361E3" w:rsidRDefault="00850C9B" w:rsidP="00850C9B">
            <w:pPr>
              <w:keepNext w:val="0"/>
              <w:widowControl w:val="0"/>
              <w:spacing w:after="0"/>
              <w:jc w:val="center"/>
              <w:rPr>
                <w:b/>
                <w:sz w:val="18"/>
                <w:szCs w:val="18"/>
              </w:rPr>
            </w:pPr>
          </w:p>
        </w:tc>
      </w:tr>
      <w:tr w:rsidR="00850C9B" w:rsidRPr="001361E3" w14:paraId="7193F350" w14:textId="77777777" w:rsidTr="00850C9B">
        <w:trPr>
          <w:trHeight w:val="609"/>
        </w:trPr>
        <w:tc>
          <w:tcPr>
            <w:tcW w:w="7088" w:type="dxa"/>
            <w:gridSpan w:val="5"/>
            <w:vAlign w:val="center"/>
          </w:tcPr>
          <w:p w14:paraId="527093B6" w14:textId="336940B4" w:rsidR="00850C9B" w:rsidRPr="00850C9B" w:rsidRDefault="00850C9B" w:rsidP="00850C9B">
            <w:pPr>
              <w:keepNext w:val="0"/>
              <w:widowControl w:val="0"/>
              <w:spacing w:after="0"/>
              <w:ind w:left="-252" w:firstLine="252"/>
              <w:jc w:val="right"/>
              <w:rPr>
                <w:b/>
                <w:sz w:val="18"/>
                <w:szCs w:val="18"/>
              </w:rPr>
            </w:pPr>
            <w:r w:rsidRPr="00850C9B">
              <w:rPr>
                <w:rFonts w:ascii="Arial" w:hAnsi="Arial" w:cs="Arial"/>
                <w:b/>
                <w:sz w:val="20"/>
                <w:szCs w:val="20"/>
                <w:lang w:val="fr-CA"/>
              </w:rPr>
              <w:t>T.V.A. 20</w:t>
            </w:r>
            <w:r w:rsidRPr="00850C9B">
              <w:rPr>
                <w:rFonts w:ascii="Arial" w:hAnsi="Arial" w:cs="Arial"/>
                <w:b/>
                <w:sz w:val="20"/>
                <w:szCs w:val="20"/>
                <w:lang w:val="en-GB"/>
              </w:rPr>
              <w:t xml:space="preserve"> %</w:t>
            </w:r>
          </w:p>
        </w:tc>
        <w:tc>
          <w:tcPr>
            <w:tcW w:w="1701" w:type="dxa"/>
            <w:vAlign w:val="center"/>
          </w:tcPr>
          <w:p w14:paraId="43DF88E8" w14:textId="77777777" w:rsidR="00850C9B" w:rsidRPr="001361E3" w:rsidRDefault="00850C9B" w:rsidP="00850C9B">
            <w:pPr>
              <w:keepNext w:val="0"/>
              <w:widowControl w:val="0"/>
              <w:spacing w:after="0"/>
              <w:jc w:val="center"/>
              <w:rPr>
                <w:b/>
                <w:sz w:val="18"/>
                <w:szCs w:val="18"/>
              </w:rPr>
            </w:pPr>
          </w:p>
        </w:tc>
      </w:tr>
      <w:tr w:rsidR="00850C9B" w:rsidRPr="001361E3" w14:paraId="0762C87A" w14:textId="77777777" w:rsidTr="00850C9B">
        <w:trPr>
          <w:trHeight w:val="609"/>
        </w:trPr>
        <w:tc>
          <w:tcPr>
            <w:tcW w:w="7088" w:type="dxa"/>
            <w:gridSpan w:val="5"/>
            <w:vAlign w:val="center"/>
          </w:tcPr>
          <w:p w14:paraId="778B01F2" w14:textId="67E40F72" w:rsidR="00850C9B" w:rsidRPr="00850C9B" w:rsidRDefault="00850C9B" w:rsidP="00850C9B">
            <w:pPr>
              <w:keepNext w:val="0"/>
              <w:widowControl w:val="0"/>
              <w:spacing w:after="0"/>
              <w:ind w:left="-252" w:firstLine="252"/>
              <w:jc w:val="right"/>
              <w:rPr>
                <w:b/>
                <w:sz w:val="18"/>
                <w:szCs w:val="18"/>
              </w:rPr>
            </w:pPr>
            <w:r w:rsidRPr="00850C9B">
              <w:rPr>
                <w:rFonts w:ascii="Arial" w:hAnsi="Arial" w:cs="Arial"/>
                <w:b/>
                <w:sz w:val="20"/>
                <w:szCs w:val="20"/>
              </w:rPr>
              <w:t>Total T.T.C</w:t>
            </w:r>
          </w:p>
        </w:tc>
        <w:tc>
          <w:tcPr>
            <w:tcW w:w="1701" w:type="dxa"/>
            <w:vAlign w:val="center"/>
          </w:tcPr>
          <w:p w14:paraId="2AD6A41D" w14:textId="77777777" w:rsidR="00850C9B" w:rsidRPr="001361E3" w:rsidRDefault="00850C9B" w:rsidP="00850C9B">
            <w:pPr>
              <w:keepNext w:val="0"/>
              <w:widowControl w:val="0"/>
              <w:spacing w:after="0"/>
              <w:jc w:val="center"/>
              <w:rPr>
                <w:b/>
                <w:sz w:val="18"/>
                <w:szCs w:val="18"/>
              </w:rPr>
            </w:pPr>
          </w:p>
        </w:tc>
      </w:tr>
    </w:tbl>
    <w:p w14:paraId="2413F727" w14:textId="77777777" w:rsidR="00D76206" w:rsidRDefault="00D76206" w:rsidP="00B63F70">
      <w:pPr>
        <w:tabs>
          <w:tab w:val="left" w:pos="3969"/>
        </w:tabs>
        <w:rPr>
          <w:rFonts w:ascii="Arial" w:hAnsi="Arial" w:cs="Arial"/>
          <w:sz w:val="20"/>
          <w:szCs w:val="20"/>
        </w:rPr>
      </w:pPr>
    </w:p>
    <w:p w14:paraId="4FC60E6B" w14:textId="77777777" w:rsidR="00D76206" w:rsidRDefault="00D76206" w:rsidP="00D76206">
      <w:pPr>
        <w:keepNext w:val="0"/>
        <w:spacing w:after="0"/>
        <w:jc w:val="left"/>
        <w:rPr>
          <w:rFonts w:ascii="Arial" w:hAnsi="Arial" w:cs="Arial"/>
          <w:sz w:val="20"/>
          <w:szCs w:val="20"/>
        </w:rPr>
      </w:pPr>
    </w:p>
    <w:p w14:paraId="60AA6B22" w14:textId="77777777" w:rsidR="00D76206" w:rsidRDefault="00D76206" w:rsidP="00D76206">
      <w:pPr>
        <w:keepNext w:val="0"/>
        <w:spacing w:after="0"/>
        <w:jc w:val="left"/>
        <w:rPr>
          <w:rFonts w:ascii="Arial" w:hAnsi="Arial" w:cs="Arial"/>
          <w:sz w:val="20"/>
          <w:szCs w:val="20"/>
        </w:rPr>
      </w:pPr>
    </w:p>
    <w:p w14:paraId="3D320D73" w14:textId="77777777" w:rsidR="00D76206" w:rsidRDefault="00D76206" w:rsidP="00D76206">
      <w:pPr>
        <w:keepNext w:val="0"/>
        <w:spacing w:after="0"/>
        <w:jc w:val="left"/>
        <w:rPr>
          <w:rFonts w:ascii="Arial" w:hAnsi="Arial" w:cs="Arial"/>
          <w:sz w:val="20"/>
          <w:szCs w:val="20"/>
        </w:rPr>
      </w:pPr>
    </w:p>
    <w:p w14:paraId="20911C5A" w14:textId="77777777" w:rsidR="00D76206" w:rsidRDefault="00D76206" w:rsidP="00D76206">
      <w:pPr>
        <w:keepNext w:val="0"/>
        <w:spacing w:after="0"/>
        <w:jc w:val="left"/>
        <w:rPr>
          <w:rFonts w:ascii="Arial" w:hAnsi="Arial" w:cs="Arial"/>
          <w:sz w:val="20"/>
          <w:szCs w:val="20"/>
        </w:rPr>
      </w:pPr>
    </w:p>
    <w:p w14:paraId="5AC23B5F" w14:textId="0BFDBEE5" w:rsidR="00D76206" w:rsidRDefault="00B63F70" w:rsidP="000922B1">
      <w:pPr>
        <w:keepNext w:val="0"/>
        <w:spacing w:after="0"/>
        <w:ind w:right="566"/>
        <w:jc w:val="left"/>
        <w:rPr>
          <w:rFonts w:ascii="Arial" w:hAnsi="Arial" w:cs="Arial"/>
          <w:sz w:val="20"/>
          <w:szCs w:val="20"/>
        </w:rPr>
      </w:pPr>
      <w:r w:rsidRPr="00826A3C">
        <w:rPr>
          <w:rFonts w:ascii="Arial" w:hAnsi="Arial" w:cs="Arial"/>
          <w:sz w:val="20"/>
          <w:szCs w:val="20"/>
        </w:rPr>
        <w:t xml:space="preserve">Le représentant du pouvoir adjudicateur se libérera des sommes dues aux sous-traitants payés directement en en faisant porter les montants au crédit des comptes désignés dans les actes spéciaux. </w:t>
      </w:r>
    </w:p>
    <w:p w14:paraId="1BCF421F" w14:textId="77777777" w:rsidR="00D76206" w:rsidRDefault="00D76206" w:rsidP="000922B1">
      <w:pPr>
        <w:keepNext w:val="0"/>
        <w:spacing w:after="0"/>
        <w:ind w:right="566"/>
        <w:jc w:val="left"/>
        <w:rPr>
          <w:rFonts w:ascii="Arial" w:hAnsi="Arial" w:cs="Arial"/>
          <w:sz w:val="20"/>
          <w:szCs w:val="20"/>
        </w:rPr>
      </w:pPr>
    </w:p>
    <w:p w14:paraId="2648E6AA" w14:textId="77777777" w:rsidR="00D76206" w:rsidRDefault="00B63F70" w:rsidP="000922B1">
      <w:pPr>
        <w:ind w:right="566"/>
        <w:rPr>
          <w:rFonts w:ascii="Arial" w:hAnsi="Arial" w:cs="Arial"/>
          <w:b/>
          <w:color w:val="000000"/>
          <w:sz w:val="20"/>
          <w:szCs w:val="20"/>
        </w:rPr>
      </w:pPr>
      <w:r w:rsidRPr="00826A3C">
        <w:rPr>
          <w:rFonts w:ascii="Arial" w:hAnsi="Arial" w:cs="Arial"/>
          <w:sz w:val="20"/>
          <w:szCs w:val="20"/>
        </w:rPr>
        <w:t>Pour les sous-traitants payés directement, le titulaire fera parvenir au représentant de l’administration les pièces justificatives, établies par les sous-traitants, revêtues de son acceptation ou de son refus motivé, accompagnées d’une attestation indiquant les sommes à régler à chaque sous-traitant concerné ; ces sommes incluent la TVA.</w:t>
      </w:r>
      <w:r w:rsidR="00D76206" w:rsidRPr="00D76206">
        <w:rPr>
          <w:rFonts w:ascii="Arial" w:hAnsi="Arial" w:cs="Arial"/>
          <w:b/>
          <w:color w:val="000000"/>
          <w:sz w:val="20"/>
          <w:szCs w:val="20"/>
        </w:rPr>
        <w:t xml:space="preserve"> </w:t>
      </w:r>
    </w:p>
    <w:p w14:paraId="087FEFEC" w14:textId="77777777" w:rsidR="00D76206" w:rsidRDefault="00D76206" w:rsidP="000922B1">
      <w:pPr>
        <w:ind w:right="566"/>
        <w:rPr>
          <w:rFonts w:ascii="Arial" w:hAnsi="Arial" w:cs="Arial"/>
          <w:b/>
          <w:color w:val="000000"/>
          <w:sz w:val="20"/>
          <w:szCs w:val="20"/>
        </w:rPr>
      </w:pPr>
    </w:p>
    <w:p w14:paraId="5473AA5D" w14:textId="50EF5440" w:rsidR="00D76206" w:rsidRPr="00826A3C" w:rsidRDefault="00D76206" w:rsidP="000922B1">
      <w:pPr>
        <w:ind w:right="566"/>
        <w:rPr>
          <w:rFonts w:ascii="Arial" w:hAnsi="Arial" w:cs="Arial"/>
          <w:b/>
          <w:color w:val="000000"/>
          <w:sz w:val="20"/>
          <w:szCs w:val="20"/>
        </w:rPr>
      </w:pPr>
      <w:r w:rsidRPr="00826A3C">
        <w:rPr>
          <w:rFonts w:ascii="Arial" w:hAnsi="Arial" w:cs="Arial"/>
          <w:b/>
          <w:color w:val="000000"/>
          <w:sz w:val="20"/>
          <w:szCs w:val="20"/>
        </w:rPr>
        <w:t>Une avance sera versée au titulaire sauf indication contraire ci-dessous :</w:t>
      </w:r>
    </w:p>
    <w:p w14:paraId="745B882D" w14:textId="77777777" w:rsidR="00D76206" w:rsidRPr="00826A3C" w:rsidRDefault="00D76206" w:rsidP="000922B1">
      <w:pPr>
        <w:ind w:right="566"/>
        <w:rPr>
          <w:rFonts w:ascii="Arial" w:hAnsi="Arial" w:cs="Arial"/>
          <w:sz w:val="20"/>
          <w:szCs w:val="20"/>
        </w:rPr>
      </w:pPr>
      <w:r w:rsidRPr="00826A3C">
        <w:rPr>
          <w:rFonts w:ascii="Arial" w:hAnsi="Arial" w:cs="Arial"/>
          <w:sz w:val="20"/>
          <w:szCs w:val="20"/>
        </w:rPr>
        <w:fldChar w:fldCharType="begin">
          <w:ffData>
            <w:name w:val="CaseACocher5"/>
            <w:enabled/>
            <w:calcOnExit w:val="0"/>
            <w:checkBox>
              <w:sizeAuto/>
              <w:default w:val="0"/>
            </w:checkBox>
          </w:ffData>
        </w:fldChar>
      </w:r>
      <w:r w:rsidRPr="00826A3C">
        <w:rPr>
          <w:rFonts w:ascii="Arial" w:hAnsi="Arial" w:cs="Arial"/>
          <w:sz w:val="20"/>
          <w:szCs w:val="20"/>
        </w:rPr>
        <w:instrText xml:space="preserve"> FORMCHECKBOX </w:instrText>
      </w:r>
      <w:r w:rsidR="00D37A2E">
        <w:rPr>
          <w:rFonts w:ascii="Arial" w:hAnsi="Arial" w:cs="Arial"/>
          <w:sz w:val="20"/>
          <w:szCs w:val="20"/>
        </w:rPr>
      </w:r>
      <w:r w:rsidR="00D37A2E">
        <w:rPr>
          <w:rFonts w:ascii="Arial" w:hAnsi="Arial" w:cs="Arial"/>
          <w:sz w:val="20"/>
          <w:szCs w:val="20"/>
        </w:rPr>
        <w:fldChar w:fldCharType="separate"/>
      </w:r>
      <w:r w:rsidRPr="00826A3C">
        <w:rPr>
          <w:rFonts w:ascii="Arial" w:hAnsi="Arial" w:cs="Arial"/>
          <w:sz w:val="20"/>
          <w:szCs w:val="20"/>
        </w:rPr>
        <w:fldChar w:fldCharType="end"/>
      </w:r>
      <w:r w:rsidRPr="00826A3C">
        <w:rPr>
          <w:rFonts w:ascii="Arial" w:hAnsi="Arial" w:cs="Arial"/>
          <w:sz w:val="20"/>
          <w:szCs w:val="20"/>
        </w:rPr>
        <w:t xml:space="preserve"> </w:t>
      </w:r>
      <w:proofErr w:type="gramStart"/>
      <w:r w:rsidRPr="00826A3C">
        <w:rPr>
          <w:rFonts w:ascii="Arial" w:hAnsi="Arial" w:cs="Arial"/>
          <w:sz w:val="20"/>
          <w:szCs w:val="20"/>
        </w:rPr>
        <w:t>le</w:t>
      </w:r>
      <w:proofErr w:type="gramEnd"/>
      <w:r w:rsidRPr="00826A3C">
        <w:rPr>
          <w:rFonts w:ascii="Arial" w:hAnsi="Arial" w:cs="Arial"/>
          <w:sz w:val="20"/>
          <w:szCs w:val="20"/>
        </w:rPr>
        <w:t xml:space="preserve"> titulaire refuse de percevoir l'avance prévue à l'article 5 du présent marché.</w:t>
      </w:r>
    </w:p>
    <w:p w14:paraId="380BEDA8" w14:textId="77777777" w:rsidR="00D76206" w:rsidRPr="00826A3C" w:rsidRDefault="00D76206" w:rsidP="000922B1">
      <w:pPr>
        <w:pStyle w:val="Titre1"/>
        <w:ind w:right="566"/>
        <w:rPr>
          <w:rFonts w:ascii="Arial" w:hAnsi="Arial" w:cs="Arial"/>
          <w:sz w:val="20"/>
          <w:szCs w:val="20"/>
        </w:rPr>
      </w:pPr>
      <w:r w:rsidRPr="00826A3C">
        <w:rPr>
          <w:rFonts w:ascii="Arial" w:hAnsi="Arial" w:cs="Arial"/>
          <w:sz w:val="20"/>
          <w:szCs w:val="20"/>
        </w:rPr>
        <w:t>DELAIS</w:t>
      </w:r>
    </w:p>
    <w:p w14:paraId="3CA9159B" w14:textId="56A61F94" w:rsidR="00D76206" w:rsidRPr="00826A3C" w:rsidRDefault="00D76206" w:rsidP="000922B1">
      <w:pPr>
        <w:ind w:right="566"/>
        <w:rPr>
          <w:rFonts w:ascii="Arial" w:hAnsi="Arial" w:cs="Arial"/>
          <w:sz w:val="20"/>
          <w:szCs w:val="20"/>
        </w:rPr>
      </w:pPr>
      <w:r w:rsidRPr="00826A3C">
        <w:rPr>
          <w:rFonts w:ascii="Arial" w:hAnsi="Arial" w:cs="Arial"/>
          <w:sz w:val="20"/>
          <w:szCs w:val="20"/>
        </w:rPr>
        <w:t xml:space="preserve">Les prestations seront exécutées dans un délai de </w:t>
      </w:r>
      <w:r w:rsidR="000922B1">
        <w:rPr>
          <w:rFonts w:ascii="Arial" w:hAnsi="Arial" w:cs="Arial"/>
          <w:sz w:val="20"/>
          <w:szCs w:val="20"/>
        </w:rPr>
        <w:t>2</w:t>
      </w:r>
      <w:r>
        <w:rPr>
          <w:rFonts w:ascii="Arial" w:hAnsi="Arial" w:cs="Arial"/>
          <w:sz w:val="20"/>
          <w:szCs w:val="20"/>
        </w:rPr>
        <w:t xml:space="preserve"> </w:t>
      </w:r>
      <w:r w:rsidRPr="00826A3C">
        <w:rPr>
          <w:rFonts w:ascii="Arial" w:hAnsi="Arial" w:cs="Arial"/>
          <w:sz w:val="20"/>
          <w:szCs w:val="20"/>
        </w:rPr>
        <w:t>mois.</w:t>
      </w:r>
    </w:p>
    <w:p w14:paraId="1E12FA33" w14:textId="1934121E" w:rsidR="00D76206" w:rsidRPr="00826A3C" w:rsidRDefault="00D76206" w:rsidP="00864FC8">
      <w:pPr>
        <w:pStyle w:val="Liste"/>
        <w:ind w:right="566"/>
        <w:rPr>
          <w:rFonts w:ascii="Arial" w:hAnsi="Arial" w:cs="Arial"/>
          <w:sz w:val="20"/>
          <w:szCs w:val="20"/>
        </w:rPr>
      </w:pPr>
      <w:r w:rsidRPr="00826A3C">
        <w:rPr>
          <w:rFonts w:ascii="Arial" w:hAnsi="Arial" w:cs="Arial"/>
          <w:sz w:val="20"/>
          <w:szCs w:val="20"/>
        </w:rPr>
        <w:t>Le délai courra à compter de la notification du présent marché.</w:t>
      </w:r>
    </w:p>
    <w:p w14:paraId="6F8639CA" w14:textId="77777777" w:rsidR="00A063C7" w:rsidRPr="00826A3C" w:rsidRDefault="00A063C7" w:rsidP="000922B1">
      <w:pPr>
        <w:pStyle w:val="Titre1"/>
        <w:ind w:right="566"/>
        <w:rPr>
          <w:rFonts w:ascii="Arial" w:hAnsi="Arial" w:cs="Arial"/>
          <w:sz w:val="20"/>
          <w:szCs w:val="20"/>
        </w:rPr>
      </w:pPr>
      <w:r w:rsidRPr="00826A3C">
        <w:rPr>
          <w:rFonts w:ascii="Arial" w:hAnsi="Arial" w:cs="Arial"/>
          <w:sz w:val="20"/>
          <w:szCs w:val="20"/>
        </w:rPr>
        <w:t>CONDITIONS GENERALES ET PARTICULIERES</w:t>
      </w:r>
    </w:p>
    <w:p w14:paraId="71FDB069" w14:textId="02791C98" w:rsidR="006F2175" w:rsidRPr="000922B1" w:rsidRDefault="006F2175" w:rsidP="000922B1">
      <w:pPr>
        <w:numPr>
          <w:ilvl w:val="0"/>
          <w:numId w:val="3"/>
        </w:numPr>
        <w:spacing w:after="0"/>
        <w:ind w:right="566"/>
        <w:rPr>
          <w:rFonts w:ascii="Arial" w:hAnsi="Arial" w:cs="Arial"/>
          <w:color w:val="000000"/>
          <w:sz w:val="20"/>
          <w:szCs w:val="20"/>
        </w:rPr>
      </w:pPr>
      <w:r w:rsidRPr="00826A3C">
        <w:rPr>
          <w:rFonts w:ascii="Arial" w:hAnsi="Arial" w:cs="Arial"/>
          <w:color w:val="000000"/>
          <w:sz w:val="20"/>
          <w:szCs w:val="20"/>
        </w:rPr>
        <w:t xml:space="preserve">Les prix sont </w:t>
      </w:r>
      <w:r w:rsidRPr="006111B5">
        <w:rPr>
          <w:rFonts w:ascii="Arial" w:hAnsi="Arial" w:cs="Arial"/>
          <w:sz w:val="20"/>
          <w:szCs w:val="20"/>
        </w:rPr>
        <w:t xml:space="preserve">fermes et non actualisables. </w:t>
      </w:r>
      <w:r w:rsidR="000922B1">
        <w:rPr>
          <w:rFonts w:ascii="Arial" w:hAnsi="Arial" w:cs="Arial"/>
          <w:color w:val="000000"/>
          <w:sz w:val="20"/>
          <w:szCs w:val="20"/>
        </w:rPr>
        <w:t>Le paiement est effectué </w:t>
      </w:r>
      <w:r w:rsidRPr="000922B1">
        <w:rPr>
          <w:rFonts w:ascii="Arial" w:hAnsi="Arial" w:cs="Arial"/>
          <w:color w:val="000000"/>
          <w:sz w:val="20"/>
          <w:szCs w:val="20"/>
        </w:rPr>
        <w:t>sur la base du forfait du présent marché.</w:t>
      </w:r>
    </w:p>
    <w:p w14:paraId="2490F6D4" w14:textId="77777777" w:rsidR="000922B1" w:rsidRPr="00826A3C" w:rsidRDefault="000922B1" w:rsidP="000922B1">
      <w:pPr>
        <w:spacing w:after="0"/>
        <w:ind w:left="357" w:right="566"/>
        <w:rPr>
          <w:rFonts w:ascii="Arial" w:hAnsi="Arial" w:cs="Arial"/>
          <w:color w:val="000000"/>
          <w:sz w:val="20"/>
          <w:szCs w:val="20"/>
        </w:rPr>
      </w:pPr>
    </w:p>
    <w:p w14:paraId="2C659B90" w14:textId="4500F6F9" w:rsidR="006F2175" w:rsidRDefault="006F2175" w:rsidP="000922B1">
      <w:pPr>
        <w:numPr>
          <w:ilvl w:val="0"/>
          <w:numId w:val="3"/>
        </w:numPr>
        <w:spacing w:after="0"/>
        <w:ind w:right="566"/>
        <w:rPr>
          <w:rFonts w:ascii="Arial" w:hAnsi="Arial" w:cs="Arial"/>
          <w:color w:val="000000"/>
          <w:sz w:val="20"/>
          <w:szCs w:val="20"/>
        </w:rPr>
      </w:pPr>
      <w:r w:rsidRPr="00826A3C">
        <w:rPr>
          <w:rFonts w:ascii="Arial" w:hAnsi="Arial" w:cs="Arial"/>
          <w:color w:val="000000"/>
          <w:sz w:val="20"/>
          <w:szCs w:val="20"/>
        </w:rPr>
        <w:t xml:space="preserve">Une facture mensuelle pourra être produite. </w:t>
      </w:r>
    </w:p>
    <w:p w14:paraId="510F7D81" w14:textId="77777777" w:rsidR="000922B1" w:rsidRPr="00826A3C" w:rsidRDefault="000922B1" w:rsidP="000922B1">
      <w:pPr>
        <w:spacing w:after="0"/>
        <w:ind w:left="357" w:right="566"/>
        <w:rPr>
          <w:rFonts w:ascii="Arial" w:hAnsi="Arial" w:cs="Arial"/>
          <w:color w:val="000000"/>
          <w:sz w:val="20"/>
          <w:szCs w:val="20"/>
        </w:rPr>
      </w:pPr>
    </w:p>
    <w:p w14:paraId="6C1BD966" w14:textId="29E0282E" w:rsidR="00B43A72" w:rsidRPr="00826A3C" w:rsidRDefault="00B43A72" w:rsidP="000922B1">
      <w:pPr>
        <w:numPr>
          <w:ilvl w:val="0"/>
          <w:numId w:val="3"/>
        </w:numPr>
        <w:spacing w:after="0"/>
        <w:ind w:right="566"/>
        <w:rPr>
          <w:rFonts w:ascii="Arial" w:hAnsi="Arial" w:cs="Arial"/>
          <w:sz w:val="20"/>
          <w:szCs w:val="20"/>
        </w:rPr>
      </w:pPr>
      <w:r w:rsidRPr="00826A3C">
        <w:rPr>
          <w:rFonts w:ascii="Arial" w:hAnsi="Arial" w:cs="Arial"/>
          <w:sz w:val="20"/>
          <w:szCs w:val="20"/>
        </w:rPr>
        <w:t xml:space="preserve">L’avance est de </w:t>
      </w:r>
      <w:r w:rsidR="006111B5" w:rsidRPr="000922B1">
        <w:rPr>
          <w:rFonts w:ascii="Arial" w:hAnsi="Arial" w:cs="Arial"/>
          <w:sz w:val="20"/>
          <w:szCs w:val="20"/>
        </w:rPr>
        <w:t>30</w:t>
      </w:r>
      <w:r w:rsidRPr="000922B1">
        <w:rPr>
          <w:rFonts w:ascii="Arial" w:hAnsi="Arial" w:cs="Arial"/>
          <w:sz w:val="20"/>
          <w:szCs w:val="20"/>
        </w:rPr>
        <w:t xml:space="preserve"> %</w:t>
      </w:r>
      <w:r w:rsidRPr="00826A3C">
        <w:rPr>
          <w:rFonts w:ascii="Arial" w:hAnsi="Arial" w:cs="Arial"/>
          <w:color w:val="FF0000"/>
          <w:sz w:val="20"/>
          <w:szCs w:val="20"/>
        </w:rPr>
        <w:t xml:space="preserve"> </w:t>
      </w:r>
      <w:r w:rsidRPr="00826A3C">
        <w:rPr>
          <w:rFonts w:ascii="Arial" w:hAnsi="Arial" w:cs="Arial"/>
          <w:sz w:val="20"/>
          <w:szCs w:val="20"/>
        </w:rPr>
        <w:t>au sens de l’article R. 2151-13 du code de la commande publique.</w:t>
      </w:r>
    </w:p>
    <w:p w14:paraId="03701B0A" w14:textId="2482F165" w:rsidR="00B43A72" w:rsidRPr="00826A3C" w:rsidRDefault="00B43A72" w:rsidP="000922B1">
      <w:pPr>
        <w:spacing w:after="0"/>
        <w:ind w:left="357" w:right="566"/>
        <w:rPr>
          <w:rFonts w:ascii="Arial" w:hAnsi="Arial" w:cs="Arial"/>
          <w:sz w:val="20"/>
          <w:szCs w:val="20"/>
        </w:rPr>
      </w:pPr>
      <w:r w:rsidRPr="00826A3C">
        <w:rPr>
          <w:rFonts w:ascii="Arial" w:hAnsi="Arial" w:cs="Arial"/>
          <w:sz w:val="20"/>
          <w:szCs w:val="20"/>
        </w:rPr>
        <w:t xml:space="preserve">Cette avance sera versée dans les conditions fixées aux articles R. 2191-3 à R. 2191-12 du code de la commande publique si la part du marché non sous-traitée atteint 50 000 euros HT et si le délai d’exécution est supérieur à 2 mois. </w:t>
      </w:r>
    </w:p>
    <w:p w14:paraId="0807626F" w14:textId="640404F2" w:rsidR="00B43A72" w:rsidRPr="006111B5" w:rsidRDefault="00B43A72" w:rsidP="000922B1">
      <w:pPr>
        <w:spacing w:after="0"/>
        <w:ind w:left="357" w:right="566"/>
        <w:rPr>
          <w:rFonts w:ascii="Arial" w:hAnsi="Arial" w:cs="Arial"/>
          <w:strike/>
          <w:sz w:val="20"/>
          <w:szCs w:val="20"/>
        </w:rPr>
      </w:pPr>
    </w:p>
    <w:p w14:paraId="67AA5DCF" w14:textId="76CC63AF" w:rsidR="006F2175" w:rsidRDefault="006F2175" w:rsidP="000922B1">
      <w:pPr>
        <w:numPr>
          <w:ilvl w:val="0"/>
          <w:numId w:val="3"/>
        </w:numPr>
        <w:spacing w:after="0"/>
        <w:ind w:right="566"/>
        <w:rPr>
          <w:rFonts w:ascii="Arial" w:hAnsi="Arial" w:cs="Arial"/>
          <w:color w:val="000000"/>
          <w:sz w:val="20"/>
          <w:szCs w:val="20"/>
        </w:rPr>
      </w:pPr>
      <w:r w:rsidRPr="00826A3C">
        <w:rPr>
          <w:rFonts w:ascii="Arial" w:hAnsi="Arial" w:cs="Arial"/>
          <w:color w:val="000000"/>
          <w:sz w:val="20"/>
          <w:szCs w:val="20"/>
        </w:rPr>
        <w:t>Il n’est pas prévu de retenue de garantie</w:t>
      </w:r>
      <w:r w:rsidR="004666DF" w:rsidRPr="00826A3C">
        <w:rPr>
          <w:rFonts w:ascii="Arial" w:hAnsi="Arial" w:cs="Arial"/>
          <w:color w:val="000000"/>
          <w:sz w:val="20"/>
          <w:szCs w:val="20"/>
        </w:rPr>
        <w:t>.</w:t>
      </w:r>
    </w:p>
    <w:p w14:paraId="1A19191A" w14:textId="77777777" w:rsidR="000922B1" w:rsidRPr="00826A3C" w:rsidRDefault="000922B1" w:rsidP="000922B1">
      <w:pPr>
        <w:spacing w:after="0"/>
        <w:ind w:left="357" w:right="566"/>
        <w:rPr>
          <w:rFonts w:ascii="Arial" w:hAnsi="Arial" w:cs="Arial"/>
          <w:color w:val="000000"/>
          <w:sz w:val="20"/>
          <w:szCs w:val="20"/>
        </w:rPr>
      </w:pPr>
    </w:p>
    <w:p w14:paraId="0DDDAFE9" w14:textId="378FAFBA" w:rsidR="006F2175" w:rsidRPr="00186DD4" w:rsidRDefault="006F2175" w:rsidP="000922B1">
      <w:pPr>
        <w:keepNext w:val="0"/>
        <w:numPr>
          <w:ilvl w:val="0"/>
          <w:numId w:val="3"/>
        </w:numPr>
        <w:spacing w:after="0"/>
        <w:ind w:right="566"/>
        <w:rPr>
          <w:rFonts w:ascii="Arial" w:hAnsi="Arial" w:cs="Arial"/>
          <w:strike/>
          <w:sz w:val="20"/>
          <w:szCs w:val="20"/>
        </w:rPr>
      </w:pPr>
      <w:r w:rsidRPr="000922B1">
        <w:rPr>
          <w:rFonts w:ascii="Arial" w:hAnsi="Arial" w:cs="Arial"/>
          <w:sz w:val="20"/>
          <w:szCs w:val="20"/>
        </w:rPr>
        <w:t xml:space="preserve">En cas de résiliation du marché, il sera fait application de l’article </w:t>
      </w:r>
      <w:r w:rsidR="00EA506F" w:rsidRPr="000922B1">
        <w:rPr>
          <w:rFonts w:ascii="Arial" w:hAnsi="Arial" w:cs="Arial"/>
          <w:sz w:val="20"/>
          <w:szCs w:val="20"/>
        </w:rPr>
        <w:t>38</w:t>
      </w:r>
      <w:r w:rsidRPr="000922B1">
        <w:rPr>
          <w:rFonts w:ascii="Arial" w:hAnsi="Arial" w:cs="Arial"/>
          <w:sz w:val="20"/>
          <w:szCs w:val="20"/>
        </w:rPr>
        <w:t xml:space="preserve"> du </w:t>
      </w:r>
      <w:r w:rsidR="00AD3CE3" w:rsidRPr="000922B1">
        <w:rPr>
          <w:rFonts w:ascii="Arial" w:hAnsi="Arial" w:cs="Arial"/>
          <w:sz w:val="20"/>
          <w:szCs w:val="20"/>
        </w:rPr>
        <w:t>CCA</w:t>
      </w:r>
      <w:r w:rsidR="00EA506F" w:rsidRPr="000922B1">
        <w:rPr>
          <w:rFonts w:ascii="Arial" w:hAnsi="Arial" w:cs="Arial"/>
          <w:sz w:val="20"/>
          <w:szCs w:val="20"/>
        </w:rPr>
        <w:t>G FCS (arrêté du 30 mars 2021</w:t>
      </w:r>
      <w:r w:rsidR="00AD3CE3" w:rsidRPr="000922B1">
        <w:rPr>
          <w:rFonts w:ascii="Arial" w:hAnsi="Arial" w:cs="Arial"/>
          <w:sz w:val="20"/>
          <w:szCs w:val="20"/>
        </w:rPr>
        <w:t xml:space="preserve"> portant approbation du cahier des clauses administratives générales des marchés publics de fournitures courantes et de services)</w:t>
      </w:r>
      <w:r w:rsidR="00D30853" w:rsidRPr="000922B1">
        <w:rPr>
          <w:rFonts w:ascii="Arial" w:hAnsi="Arial" w:cs="Arial"/>
          <w:sz w:val="20"/>
          <w:szCs w:val="20"/>
        </w:rPr>
        <w:t>.</w:t>
      </w:r>
    </w:p>
    <w:p w14:paraId="15FD4A8D" w14:textId="77777777" w:rsidR="00186DD4" w:rsidRDefault="00186DD4" w:rsidP="00186DD4">
      <w:pPr>
        <w:pStyle w:val="Paragraphedeliste"/>
        <w:rPr>
          <w:rFonts w:ascii="Arial" w:hAnsi="Arial" w:cs="Arial"/>
          <w:strike/>
          <w:sz w:val="20"/>
          <w:szCs w:val="20"/>
        </w:rPr>
      </w:pPr>
    </w:p>
    <w:p w14:paraId="1E553F86" w14:textId="77777777" w:rsidR="00186DD4" w:rsidRPr="000922B1" w:rsidRDefault="00186DD4" w:rsidP="00186DD4">
      <w:pPr>
        <w:keepNext w:val="0"/>
        <w:spacing w:after="0"/>
        <w:ind w:left="357" w:right="566"/>
        <w:rPr>
          <w:rFonts w:ascii="Arial" w:hAnsi="Arial" w:cs="Arial"/>
          <w:strike/>
          <w:sz w:val="20"/>
          <w:szCs w:val="20"/>
        </w:rPr>
      </w:pPr>
    </w:p>
    <w:p w14:paraId="0CB22BBB" w14:textId="77777777" w:rsidR="006F2175" w:rsidRPr="00826A3C" w:rsidRDefault="00A12C00">
      <w:pPr>
        <w:pStyle w:val="Titre3"/>
        <w:rPr>
          <w:rFonts w:ascii="Arial" w:hAnsi="Arial" w:cs="Arial"/>
          <w:sz w:val="20"/>
          <w:szCs w:val="20"/>
        </w:rPr>
      </w:pPr>
      <w:r w:rsidRPr="00826A3C">
        <w:rPr>
          <w:rFonts w:ascii="Arial" w:hAnsi="Arial" w:cs="Arial"/>
          <w:sz w:val="20"/>
          <w:szCs w:val="20"/>
        </w:rPr>
        <w:t>Personnes à contacter</w:t>
      </w:r>
      <w:r w:rsidR="006F2175" w:rsidRPr="00826A3C">
        <w:rPr>
          <w:rFonts w:ascii="Arial" w:hAnsi="Arial" w:cs="Arial"/>
          <w:sz w:val="20"/>
          <w:szCs w:val="20"/>
        </w:rPr>
        <w:t xml:space="preserve"> </w:t>
      </w:r>
    </w:p>
    <w:p w14:paraId="06A9F54E" w14:textId="14630AEC" w:rsidR="009A7611" w:rsidRPr="009A7611" w:rsidRDefault="009A7611" w:rsidP="009A7611">
      <w:pPr>
        <w:rPr>
          <w:rFonts w:ascii="Arial" w:hAnsi="Arial" w:cs="Arial"/>
          <w:b/>
          <w:sz w:val="20"/>
          <w:szCs w:val="20"/>
        </w:rPr>
      </w:pPr>
      <w:r w:rsidRPr="009A7611">
        <w:rPr>
          <w:rFonts w:ascii="Arial" w:hAnsi="Arial" w:cs="Arial"/>
          <w:b/>
          <w:sz w:val="20"/>
          <w:szCs w:val="20"/>
        </w:rPr>
        <w:t>ASC Niv1 Sandrine SESE</w:t>
      </w:r>
    </w:p>
    <w:p w14:paraId="41345407" w14:textId="5CAB6D96" w:rsidR="009A7611" w:rsidRPr="009A7611" w:rsidRDefault="009A7611" w:rsidP="009A7611">
      <w:pPr>
        <w:rPr>
          <w:rFonts w:ascii="Arial" w:hAnsi="Arial" w:cs="Arial"/>
          <w:sz w:val="20"/>
          <w:szCs w:val="20"/>
        </w:rPr>
      </w:pPr>
      <w:r w:rsidRPr="009A7611">
        <w:rPr>
          <w:rFonts w:ascii="Arial" w:hAnsi="Arial" w:cs="Arial"/>
          <w:sz w:val="20"/>
          <w:szCs w:val="20"/>
        </w:rPr>
        <w:t>Conducteur d’opérations du Bureau Bâtiments</w:t>
      </w:r>
    </w:p>
    <w:p w14:paraId="0F886E35" w14:textId="77777777" w:rsidR="009A7611" w:rsidRPr="009A7611" w:rsidRDefault="009A7611" w:rsidP="009A7611">
      <w:pPr>
        <w:rPr>
          <w:rFonts w:ascii="Arial" w:hAnsi="Arial" w:cs="Arial"/>
          <w:sz w:val="20"/>
          <w:szCs w:val="20"/>
        </w:rPr>
      </w:pPr>
      <w:r w:rsidRPr="009A7611">
        <w:rPr>
          <w:rFonts w:ascii="Arial" w:hAnsi="Arial" w:cs="Arial"/>
          <w:sz w:val="20"/>
          <w:szCs w:val="20"/>
        </w:rPr>
        <w:t>SID Méditerranée / Division Porte-Avions Nouvelle Génération</w:t>
      </w:r>
    </w:p>
    <w:p w14:paraId="7F9F863D" w14:textId="496CDEE1" w:rsidR="009A7611" w:rsidRPr="009A7611" w:rsidRDefault="009A7611" w:rsidP="009A7611">
      <w:pPr>
        <w:rPr>
          <w:rFonts w:ascii="Arial" w:hAnsi="Arial" w:cs="Arial"/>
          <w:sz w:val="20"/>
          <w:szCs w:val="20"/>
        </w:rPr>
      </w:pPr>
      <w:r w:rsidRPr="009A7611">
        <w:rPr>
          <w:rFonts w:ascii="Arial" w:hAnsi="Arial" w:cs="Arial"/>
          <w:sz w:val="20"/>
          <w:szCs w:val="20"/>
        </w:rPr>
        <w:t>Tél : 04 22 43 34 18</w:t>
      </w:r>
      <w:r w:rsidR="009F3A52">
        <w:rPr>
          <w:rFonts w:ascii="Arial" w:hAnsi="Arial" w:cs="Arial"/>
          <w:sz w:val="20"/>
          <w:szCs w:val="20"/>
        </w:rPr>
        <w:t xml:space="preserve"> </w:t>
      </w:r>
      <w:r w:rsidR="009F3A52" w:rsidRPr="009A7611">
        <w:rPr>
          <w:rFonts w:ascii="Arial" w:hAnsi="Arial" w:cs="Arial"/>
          <w:sz w:val="20"/>
          <w:szCs w:val="20"/>
        </w:rPr>
        <w:t>–</w:t>
      </w:r>
      <w:r w:rsidR="009F3A52">
        <w:rPr>
          <w:rFonts w:ascii="Arial" w:hAnsi="Arial" w:cs="Arial"/>
          <w:sz w:val="20"/>
          <w:szCs w:val="20"/>
        </w:rPr>
        <w:t xml:space="preserve"> </w:t>
      </w:r>
      <w:r w:rsidRPr="009A7611">
        <w:rPr>
          <w:rFonts w:ascii="Arial" w:hAnsi="Arial" w:cs="Arial"/>
          <w:sz w:val="20"/>
          <w:szCs w:val="20"/>
        </w:rPr>
        <w:t xml:space="preserve">Courriel : </w:t>
      </w:r>
      <w:hyperlink r:id="rId16" w:history="1">
        <w:r w:rsidRPr="009A7611">
          <w:rPr>
            <w:rStyle w:val="Lienhypertexte"/>
            <w:rFonts w:ascii="Arial" w:hAnsi="Arial" w:cs="Arial"/>
            <w:sz w:val="20"/>
            <w:szCs w:val="20"/>
          </w:rPr>
          <w:t>sandrine.sese@intradef.gouv.fr</w:t>
        </w:r>
      </w:hyperlink>
    </w:p>
    <w:p w14:paraId="25EDD9DB" w14:textId="77777777" w:rsidR="009A7611" w:rsidRPr="00D356D5" w:rsidRDefault="009A7611" w:rsidP="009A7611"/>
    <w:p w14:paraId="30CB7E9A" w14:textId="5B397BC0" w:rsidR="009A7611" w:rsidRPr="009A7611" w:rsidRDefault="009A7611" w:rsidP="009A7611">
      <w:pPr>
        <w:rPr>
          <w:rFonts w:ascii="Arial" w:hAnsi="Arial" w:cs="Arial"/>
          <w:b/>
          <w:sz w:val="20"/>
          <w:szCs w:val="20"/>
        </w:rPr>
      </w:pPr>
      <w:r w:rsidRPr="009A7611">
        <w:rPr>
          <w:rFonts w:ascii="Arial" w:hAnsi="Arial" w:cs="Arial"/>
          <w:b/>
          <w:sz w:val="20"/>
          <w:szCs w:val="20"/>
        </w:rPr>
        <w:t>ICDD Éric BÉAT</w:t>
      </w:r>
    </w:p>
    <w:p w14:paraId="09C49DD5" w14:textId="6839691E" w:rsidR="009A7611" w:rsidRPr="009A7611" w:rsidRDefault="009A7611" w:rsidP="009A7611">
      <w:pPr>
        <w:rPr>
          <w:rFonts w:ascii="Arial" w:hAnsi="Arial" w:cs="Arial"/>
          <w:sz w:val="20"/>
          <w:szCs w:val="20"/>
        </w:rPr>
      </w:pPr>
      <w:r w:rsidRPr="009A7611">
        <w:rPr>
          <w:rFonts w:ascii="Arial" w:hAnsi="Arial" w:cs="Arial"/>
          <w:sz w:val="20"/>
          <w:szCs w:val="20"/>
        </w:rPr>
        <w:t>Chef du Bureau Bâtiments</w:t>
      </w:r>
    </w:p>
    <w:p w14:paraId="56E7BD95" w14:textId="77777777" w:rsidR="009A7611" w:rsidRPr="009A7611" w:rsidRDefault="009A7611" w:rsidP="009A7611">
      <w:pPr>
        <w:rPr>
          <w:rFonts w:ascii="Arial" w:hAnsi="Arial" w:cs="Arial"/>
          <w:sz w:val="20"/>
          <w:szCs w:val="20"/>
        </w:rPr>
      </w:pPr>
      <w:r w:rsidRPr="009A7611">
        <w:rPr>
          <w:rFonts w:ascii="Arial" w:hAnsi="Arial" w:cs="Arial"/>
          <w:sz w:val="20"/>
          <w:szCs w:val="20"/>
        </w:rPr>
        <w:t>SID Méditerranée / Division Porte-Avions Nouvelle Génération</w:t>
      </w:r>
    </w:p>
    <w:p w14:paraId="1360E8BB" w14:textId="77777777" w:rsidR="009A7611" w:rsidRPr="009A7611" w:rsidRDefault="009A7611" w:rsidP="009A7611">
      <w:pPr>
        <w:rPr>
          <w:rFonts w:ascii="Arial" w:hAnsi="Arial" w:cs="Arial"/>
          <w:sz w:val="20"/>
          <w:szCs w:val="20"/>
        </w:rPr>
      </w:pPr>
      <w:r w:rsidRPr="009A7611">
        <w:rPr>
          <w:rFonts w:ascii="Arial" w:hAnsi="Arial" w:cs="Arial"/>
          <w:sz w:val="20"/>
          <w:szCs w:val="20"/>
        </w:rPr>
        <w:t>BCRM de Toulon – SID Méditerranée – BP N°71 – 83800 Toulon Cedex 9</w:t>
      </w:r>
    </w:p>
    <w:p w14:paraId="5DCA75AE" w14:textId="25BA40B5" w:rsidR="009A7611" w:rsidRPr="009A7611" w:rsidRDefault="009A7611" w:rsidP="009A7611">
      <w:pPr>
        <w:rPr>
          <w:rFonts w:ascii="Arial" w:hAnsi="Arial" w:cs="Arial"/>
          <w:sz w:val="20"/>
          <w:szCs w:val="20"/>
        </w:rPr>
      </w:pPr>
      <w:r w:rsidRPr="009A7611">
        <w:rPr>
          <w:rFonts w:ascii="Arial" w:hAnsi="Arial" w:cs="Arial"/>
          <w:sz w:val="20"/>
          <w:szCs w:val="20"/>
        </w:rPr>
        <w:t>Tél : 04 22 42 59 39</w:t>
      </w:r>
      <w:r w:rsidR="009F3A52">
        <w:rPr>
          <w:rFonts w:ascii="Arial" w:hAnsi="Arial" w:cs="Arial"/>
          <w:sz w:val="20"/>
          <w:szCs w:val="20"/>
        </w:rPr>
        <w:t xml:space="preserve"> </w:t>
      </w:r>
      <w:r w:rsidR="009F3A52" w:rsidRPr="009A7611">
        <w:rPr>
          <w:rFonts w:ascii="Arial" w:hAnsi="Arial" w:cs="Arial"/>
          <w:sz w:val="20"/>
          <w:szCs w:val="20"/>
        </w:rPr>
        <w:t>–</w:t>
      </w:r>
      <w:r w:rsidR="009F3A52">
        <w:rPr>
          <w:rFonts w:ascii="Arial" w:hAnsi="Arial" w:cs="Arial"/>
          <w:sz w:val="20"/>
          <w:szCs w:val="20"/>
        </w:rPr>
        <w:t xml:space="preserve"> </w:t>
      </w:r>
      <w:r w:rsidRPr="009A7611">
        <w:rPr>
          <w:rFonts w:ascii="Arial" w:hAnsi="Arial" w:cs="Arial"/>
          <w:sz w:val="20"/>
          <w:szCs w:val="20"/>
        </w:rPr>
        <w:t xml:space="preserve">Courriel : </w:t>
      </w:r>
      <w:hyperlink r:id="rId17" w:history="1">
        <w:r w:rsidRPr="009A7611">
          <w:rPr>
            <w:rStyle w:val="Lienhypertexte"/>
            <w:rFonts w:ascii="Arial" w:hAnsi="Arial" w:cs="Arial"/>
            <w:sz w:val="20"/>
            <w:szCs w:val="20"/>
          </w:rPr>
          <w:t>eric.beat@intradef.gouv.fr</w:t>
        </w:r>
      </w:hyperlink>
      <w:r w:rsidRPr="009A7611">
        <w:rPr>
          <w:rFonts w:ascii="Arial" w:hAnsi="Arial" w:cs="Arial"/>
          <w:sz w:val="20"/>
          <w:szCs w:val="20"/>
        </w:rPr>
        <w:t xml:space="preserve"> </w:t>
      </w:r>
      <w:r w:rsidR="009F3A52">
        <w:rPr>
          <w:rFonts w:ascii="Arial" w:hAnsi="Arial" w:cs="Arial"/>
          <w:sz w:val="20"/>
          <w:szCs w:val="20"/>
        </w:rPr>
        <w:t xml:space="preserve"> </w:t>
      </w:r>
    </w:p>
    <w:p w14:paraId="0036BB30" w14:textId="77777777" w:rsidR="009A7611" w:rsidRDefault="009A7611">
      <w:pPr>
        <w:rPr>
          <w:rFonts w:ascii="Arial" w:hAnsi="Arial" w:cs="Arial"/>
          <w:sz w:val="20"/>
          <w:szCs w:val="20"/>
        </w:rPr>
      </w:pPr>
    </w:p>
    <w:p w14:paraId="19543917" w14:textId="70C530D1" w:rsidR="006F2175" w:rsidRPr="00826A3C" w:rsidRDefault="00A12C00">
      <w:pPr>
        <w:pStyle w:val="Titre3"/>
        <w:rPr>
          <w:rFonts w:ascii="Arial" w:hAnsi="Arial" w:cs="Arial"/>
          <w:sz w:val="20"/>
          <w:szCs w:val="20"/>
        </w:rPr>
      </w:pPr>
      <w:r w:rsidRPr="00826A3C">
        <w:rPr>
          <w:rFonts w:ascii="Arial" w:hAnsi="Arial" w:cs="Arial"/>
          <w:sz w:val="20"/>
          <w:szCs w:val="20"/>
        </w:rPr>
        <w:t>Autorisations d'accès</w:t>
      </w:r>
      <w:r w:rsidR="006111B5">
        <w:rPr>
          <w:rFonts w:ascii="Arial" w:hAnsi="Arial" w:cs="Arial"/>
          <w:sz w:val="20"/>
          <w:szCs w:val="20"/>
        </w:rPr>
        <w:t xml:space="preserve"> </w:t>
      </w:r>
    </w:p>
    <w:p w14:paraId="06326F78" w14:textId="103CC202" w:rsidR="00AE3CF3" w:rsidRDefault="00AE3CF3" w:rsidP="00F439E6">
      <w:pPr>
        <w:spacing w:after="0"/>
        <w:ind w:right="566"/>
        <w:rPr>
          <w:rFonts w:ascii="Arial" w:hAnsi="Arial" w:cs="Arial"/>
          <w:sz w:val="20"/>
          <w:szCs w:val="20"/>
        </w:rPr>
      </w:pPr>
      <w:r w:rsidRPr="00AE3CF3">
        <w:rPr>
          <w:rFonts w:ascii="Arial" w:hAnsi="Arial" w:cs="Arial"/>
          <w:sz w:val="20"/>
          <w:szCs w:val="20"/>
        </w:rPr>
        <w:t>Avant le début des prestations, le titulaire devra fournir la liste (nom, prénom, nationalité) des personnels ainsi que celle des véhicules qu'il compte employer sur le chantier.</w:t>
      </w:r>
    </w:p>
    <w:p w14:paraId="05EB6E98" w14:textId="4CA58503" w:rsidR="00AE3CF3" w:rsidRDefault="00AE3CF3" w:rsidP="00FF66AA">
      <w:pPr>
        <w:tabs>
          <w:tab w:val="left" w:pos="284"/>
        </w:tabs>
        <w:spacing w:after="0"/>
        <w:ind w:right="566"/>
        <w:jc w:val="left"/>
        <w:rPr>
          <w:rFonts w:ascii="Arial" w:hAnsi="Arial" w:cs="Arial"/>
          <w:sz w:val="20"/>
          <w:szCs w:val="20"/>
        </w:rPr>
      </w:pPr>
    </w:p>
    <w:p w14:paraId="57EAFB2D" w14:textId="23AF54DA" w:rsidR="00AE3CF3" w:rsidRDefault="00AE3CF3" w:rsidP="00FF66AA">
      <w:pPr>
        <w:tabs>
          <w:tab w:val="left" w:pos="284"/>
        </w:tabs>
        <w:spacing w:after="0"/>
        <w:ind w:right="566"/>
        <w:jc w:val="left"/>
        <w:rPr>
          <w:rFonts w:ascii="Arial" w:hAnsi="Arial" w:cs="Arial"/>
          <w:sz w:val="20"/>
          <w:szCs w:val="20"/>
        </w:rPr>
      </w:pPr>
      <w:r w:rsidRPr="00FF66AA">
        <w:rPr>
          <w:rFonts w:ascii="Arial" w:hAnsi="Arial" w:cs="Arial"/>
          <w:sz w:val="20"/>
          <w:szCs w:val="20"/>
        </w:rPr>
        <w:t xml:space="preserve">Il devra </w:t>
      </w:r>
      <w:r w:rsidR="00FF66AA" w:rsidRPr="00FF66AA">
        <w:rPr>
          <w:rFonts w:ascii="Arial" w:hAnsi="Arial" w:cs="Arial"/>
          <w:sz w:val="20"/>
          <w:szCs w:val="20"/>
        </w:rPr>
        <w:t>rempl</w:t>
      </w:r>
      <w:r w:rsidRPr="00FF66AA">
        <w:rPr>
          <w:rFonts w:ascii="Arial" w:hAnsi="Arial" w:cs="Arial"/>
          <w:sz w:val="20"/>
          <w:szCs w:val="20"/>
        </w:rPr>
        <w:t>ir le plus en amont possible</w:t>
      </w:r>
      <w:r w:rsidR="00FF66AA" w:rsidRPr="00FF66AA">
        <w:rPr>
          <w:rFonts w:ascii="Arial" w:hAnsi="Arial" w:cs="Arial"/>
          <w:sz w:val="20"/>
          <w:szCs w:val="20"/>
        </w:rPr>
        <w:t xml:space="preserve"> la procédure d’accès démarches simplifiées pour les livraisons</w:t>
      </w:r>
      <w:r w:rsidR="007C3CC1">
        <w:rPr>
          <w:rFonts w:ascii="Arial" w:hAnsi="Arial" w:cs="Arial"/>
          <w:sz w:val="20"/>
          <w:szCs w:val="20"/>
        </w:rPr>
        <w:t xml:space="preserve"> suivant </w:t>
      </w:r>
      <w:r w:rsidR="008D5258">
        <w:rPr>
          <w:rFonts w:ascii="Arial" w:hAnsi="Arial" w:cs="Arial"/>
          <w:sz w:val="20"/>
          <w:szCs w:val="20"/>
        </w:rPr>
        <w:t>la procédure</w:t>
      </w:r>
      <w:r w:rsidR="007C3CC1">
        <w:rPr>
          <w:rFonts w:ascii="Arial" w:hAnsi="Arial" w:cs="Arial"/>
          <w:sz w:val="20"/>
          <w:szCs w:val="20"/>
        </w:rPr>
        <w:t xml:space="preserve"> suivant</w:t>
      </w:r>
      <w:r w:rsidR="008D5258">
        <w:rPr>
          <w:rFonts w:ascii="Arial" w:hAnsi="Arial" w:cs="Arial"/>
          <w:sz w:val="20"/>
          <w:szCs w:val="20"/>
        </w:rPr>
        <w:t>e</w:t>
      </w:r>
      <w:r w:rsidR="007C3CC1">
        <w:rPr>
          <w:rFonts w:ascii="Arial" w:hAnsi="Arial" w:cs="Arial"/>
          <w:sz w:val="20"/>
          <w:szCs w:val="20"/>
        </w:rPr>
        <w:t> :</w:t>
      </w:r>
    </w:p>
    <w:p w14:paraId="25971B36" w14:textId="77777777" w:rsidR="00FF66AA" w:rsidRDefault="00FF66AA" w:rsidP="00FF66AA">
      <w:pPr>
        <w:tabs>
          <w:tab w:val="left" w:pos="284"/>
        </w:tabs>
        <w:spacing w:after="0"/>
        <w:ind w:right="566"/>
        <w:jc w:val="left"/>
        <w:rPr>
          <w:rFonts w:ascii="Arial" w:hAnsi="Arial" w:cs="Arial"/>
          <w:sz w:val="20"/>
          <w:szCs w:val="20"/>
        </w:rPr>
      </w:pPr>
    </w:p>
    <w:p w14:paraId="0F0CD985" w14:textId="238E0019" w:rsidR="00FF66AA" w:rsidRPr="00FF66AA" w:rsidRDefault="00FF66AA" w:rsidP="00FF66AA">
      <w:pPr>
        <w:tabs>
          <w:tab w:val="left" w:pos="284"/>
        </w:tabs>
        <w:spacing w:after="0"/>
        <w:ind w:right="566"/>
        <w:jc w:val="left"/>
        <w:rPr>
          <w:rFonts w:ascii="Arial" w:hAnsi="Arial" w:cs="Arial"/>
          <w:sz w:val="20"/>
          <w:szCs w:val="20"/>
        </w:rPr>
      </w:pPr>
      <w:r w:rsidRPr="00FF66AA">
        <w:rPr>
          <w:rFonts w:ascii="Arial" w:hAnsi="Arial" w:cs="Arial"/>
          <w:sz w:val="20"/>
          <w:szCs w:val="20"/>
        </w:rPr>
        <w:t xml:space="preserve">Il faut utiliser </w:t>
      </w:r>
      <w:r w:rsidR="007C3CC1">
        <w:rPr>
          <w:rFonts w:ascii="Arial" w:hAnsi="Arial" w:cs="Arial"/>
          <w:sz w:val="20"/>
          <w:szCs w:val="20"/>
        </w:rPr>
        <w:t>l</w:t>
      </w:r>
      <w:r w:rsidRPr="00FF66AA">
        <w:rPr>
          <w:rFonts w:ascii="Arial" w:hAnsi="Arial" w:cs="Arial"/>
          <w:sz w:val="20"/>
          <w:szCs w:val="20"/>
        </w:rPr>
        <w:t xml:space="preserve">e lien : </w:t>
      </w:r>
      <w:hyperlink r:id="rId18" w:history="1">
        <w:r w:rsidRPr="00846DF4">
          <w:rPr>
            <w:rStyle w:val="Lienhypertexte"/>
            <w:rFonts w:ascii="Arial" w:hAnsi="Arial" w:cs="Arial"/>
            <w:sz w:val="20"/>
            <w:szCs w:val="20"/>
          </w:rPr>
          <w:t>https://demarches-simplifiees.defense.gouv.fr/commencer/demande-acces-courts-sid-med</w:t>
        </w:r>
      </w:hyperlink>
      <w:r>
        <w:rPr>
          <w:rFonts w:ascii="Arial" w:hAnsi="Arial" w:cs="Arial"/>
          <w:sz w:val="20"/>
          <w:szCs w:val="20"/>
        </w:rPr>
        <w:t xml:space="preserve"> </w:t>
      </w:r>
      <w:r w:rsidRPr="00FF66AA">
        <w:rPr>
          <w:rFonts w:ascii="Arial" w:hAnsi="Arial" w:cs="Arial"/>
          <w:sz w:val="20"/>
          <w:szCs w:val="20"/>
        </w:rPr>
        <w:t xml:space="preserve"> </w:t>
      </w:r>
    </w:p>
    <w:p w14:paraId="2D2087FD" w14:textId="77777777" w:rsidR="008D5258" w:rsidRDefault="008D5258" w:rsidP="00FF66AA">
      <w:pPr>
        <w:tabs>
          <w:tab w:val="left" w:pos="284"/>
        </w:tabs>
        <w:spacing w:after="0"/>
        <w:ind w:right="566"/>
        <w:jc w:val="left"/>
        <w:rPr>
          <w:rFonts w:ascii="Arial" w:hAnsi="Arial" w:cs="Arial"/>
          <w:sz w:val="20"/>
          <w:szCs w:val="20"/>
        </w:rPr>
      </w:pPr>
    </w:p>
    <w:p w14:paraId="3F5482C7" w14:textId="60A91BC1" w:rsidR="008D5258" w:rsidRDefault="008D5258" w:rsidP="008D5258">
      <w:pPr>
        <w:pStyle w:val="Paragraphedeliste"/>
        <w:numPr>
          <w:ilvl w:val="0"/>
          <w:numId w:val="4"/>
        </w:numPr>
        <w:tabs>
          <w:tab w:val="left" w:pos="284"/>
        </w:tabs>
        <w:ind w:right="566"/>
        <w:rPr>
          <w:rFonts w:ascii="Arial" w:hAnsi="Arial" w:cs="Arial"/>
          <w:sz w:val="20"/>
          <w:szCs w:val="20"/>
        </w:rPr>
      </w:pPr>
      <w:r>
        <w:rPr>
          <w:rFonts w:ascii="Arial" w:hAnsi="Arial" w:cs="Arial"/>
          <w:sz w:val="20"/>
          <w:szCs w:val="20"/>
        </w:rPr>
        <w:t>T</w:t>
      </w:r>
      <w:r w:rsidR="00FF66AA" w:rsidRPr="008D5258">
        <w:rPr>
          <w:rFonts w:ascii="Arial" w:hAnsi="Arial" w:cs="Arial"/>
          <w:sz w:val="20"/>
          <w:szCs w:val="20"/>
        </w:rPr>
        <w:t>élécharger le formulaire (1),</w:t>
      </w:r>
    </w:p>
    <w:p w14:paraId="1CBD3141" w14:textId="232B17DA" w:rsidR="008D5258" w:rsidRPr="008D5258" w:rsidRDefault="008D5258" w:rsidP="008D5258">
      <w:pPr>
        <w:tabs>
          <w:tab w:val="left" w:pos="284"/>
        </w:tabs>
        <w:ind w:right="566"/>
        <w:jc w:val="center"/>
        <w:rPr>
          <w:rFonts w:ascii="Arial" w:hAnsi="Arial" w:cs="Arial"/>
          <w:sz w:val="20"/>
          <w:szCs w:val="20"/>
        </w:rPr>
      </w:pPr>
      <w:r w:rsidRPr="008D5258">
        <w:rPr>
          <w:rFonts w:ascii="Arial" w:hAnsi="Arial" w:cs="Arial"/>
          <w:noProof/>
          <w:sz w:val="20"/>
          <w:szCs w:val="20"/>
        </w:rPr>
        <w:lastRenderedPageBreak/>
        <w:drawing>
          <wp:inline distT="0" distB="0" distL="0" distR="0" wp14:anchorId="473EC1EA" wp14:editId="677AC602">
            <wp:extent cx="4771006" cy="4304581"/>
            <wp:effectExtent l="0" t="0" r="0" b="127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85766" cy="4317898"/>
                    </a:xfrm>
                    <a:prstGeom prst="rect">
                      <a:avLst/>
                    </a:prstGeom>
                  </pic:spPr>
                </pic:pic>
              </a:graphicData>
            </a:graphic>
          </wp:inline>
        </w:drawing>
      </w:r>
    </w:p>
    <w:p w14:paraId="4ED1E53F" w14:textId="77777777" w:rsidR="008D5258" w:rsidRDefault="008D5258">
      <w:pPr>
        <w:keepNext w:val="0"/>
        <w:spacing w:after="0"/>
        <w:jc w:val="left"/>
        <w:rPr>
          <w:rFonts w:ascii="Arial" w:eastAsia="Calibri" w:hAnsi="Arial" w:cs="Arial"/>
          <w:sz w:val="20"/>
          <w:szCs w:val="20"/>
          <w:lang w:eastAsia="en-US"/>
        </w:rPr>
      </w:pPr>
      <w:r>
        <w:rPr>
          <w:rFonts w:ascii="Arial" w:hAnsi="Arial" w:cs="Arial"/>
          <w:sz w:val="20"/>
          <w:szCs w:val="20"/>
        </w:rPr>
        <w:br w:type="page"/>
      </w:r>
    </w:p>
    <w:p w14:paraId="03644F69" w14:textId="3FBF7480" w:rsidR="008D5258" w:rsidRDefault="008D5258" w:rsidP="008D5258">
      <w:pPr>
        <w:pStyle w:val="Paragraphedeliste"/>
        <w:numPr>
          <w:ilvl w:val="0"/>
          <w:numId w:val="4"/>
        </w:numPr>
        <w:tabs>
          <w:tab w:val="left" w:pos="284"/>
        </w:tabs>
        <w:ind w:right="566"/>
        <w:rPr>
          <w:rFonts w:ascii="Arial" w:hAnsi="Arial" w:cs="Arial"/>
          <w:sz w:val="20"/>
          <w:szCs w:val="20"/>
        </w:rPr>
      </w:pPr>
      <w:r>
        <w:rPr>
          <w:rFonts w:ascii="Arial" w:hAnsi="Arial" w:cs="Arial"/>
          <w:sz w:val="20"/>
          <w:szCs w:val="20"/>
        </w:rPr>
        <w:lastRenderedPageBreak/>
        <w:t>R</w:t>
      </w:r>
      <w:r w:rsidRPr="00FF66AA">
        <w:rPr>
          <w:rFonts w:ascii="Arial" w:hAnsi="Arial" w:cs="Arial"/>
          <w:sz w:val="20"/>
          <w:szCs w:val="20"/>
        </w:rPr>
        <w:t>emplir, sauvegarder la demande (2), envoyer le fichier de sauvegarde (</w:t>
      </w:r>
      <w:proofErr w:type="spellStart"/>
      <w:r w:rsidRPr="00FF66AA">
        <w:rPr>
          <w:rFonts w:ascii="Arial" w:hAnsi="Arial" w:cs="Arial"/>
          <w:sz w:val="20"/>
          <w:szCs w:val="20"/>
        </w:rPr>
        <w:t>json</w:t>
      </w:r>
      <w:proofErr w:type="spellEnd"/>
      <w:r w:rsidRPr="00FF66AA">
        <w:rPr>
          <w:rFonts w:ascii="Arial" w:hAnsi="Arial" w:cs="Arial"/>
          <w:sz w:val="20"/>
          <w:szCs w:val="20"/>
        </w:rPr>
        <w:t xml:space="preserve">) par mail à l’adresse indiquée </w:t>
      </w:r>
      <w:r>
        <w:rPr>
          <w:rFonts w:ascii="Arial" w:hAnsi="Arial" w:cs="Arial"/>
          <w:sz w:val="20"/>
          <w:szCs w:val="20"/>
        </w:rPr>
        <w:t xml:space="preserve">(3) </w:t>
      </w:r>
      <w:hyperlink r:id="rId20" w:history="1">
        <w:r w:rsidRPr="00846DF4">
          <w:rPr>
            <w:rStyle w:val="Lienhypertexte"/>
            <w:rFonts w:ascii="Arial" w:hAnsi="Arial" w:cs="Arial"/>
            <w:sz w:val="20"/>
            <w:szCs w:val="20"/>
          </w:rPr>
          <w:t>nsi.notifications.tec@intradef.gouv.fr</w:t>
        </w:r>
      </w:hyperlink>
      <w:r>
        <w:rPr>
          <w:rFonts w:ascii="Arial" w:hAnsi="Arial" w:cs="Arial"/>
          <w:sz w:val="20"/>
          <w:szCs w:val="20"/>
        </w:rPr>
        <w:t xml:space="preserve"> </w:t>
      </w:r>
    </w:p>
    <w:p w14:paraId="2EE52EF6" w14:textId="19E057AC" w:rsidR="008D5258" w:rsidRDefault="008D5258" w:rsidP="008D5258">
      <w:pPr>
        <w:tabs>
          <w:tab w:val="left" w:pos="284"/>
        </w:tabs>
        <w:ind w:right="566"/>
        <w:rPr>
          <w:rFonts w:ascii="Arial" w:hAnsi="Arial" w:cs="Arial"/>
          <w:sz w:val="20"/>
          <w:szCs w:val="20"/>
        </w:rPr>
      </w:pPr>
    </w:p>
    <w:p w14:paraId="4E901350" w14:textId="555BFC66" w:rsidR="008D5258" w:rsidRPr="008D5258" w:rsidRDefault="008D5258" w:rsidP="008D5258">
      <w:pPr>
        <w:tabs>
          <w:tab w:val="left" w:pos="284"/>
        </w:tabs>
        <w:ind w:right="566" w:hanging="709"/>
        <w:jc w:val="center"/>
        <w:rPr>
          <w:rFonts w:ascii="Arial" w:hAnsi="Arial" w:cs="Arial"/>
          <w:sz w:val="20"/>
          <w:szCs w:val="20"/>
        </w:rPr>
      </w:pPr>
      <w:r w:rsidRPr="008D5258">
        <w:rPr>
          <w:rFonts w:ascii="Arial" w:hAnsi="Arial" w:cs="Arial"/>
          <w:noProof/>
          <w:sz w:val="20"/>
          <w:szCs w:val="20"/>
        </w:rPr>
        <w:drawing>
          <wp:inline distT="0" distB="0" distL="0" distR="0" wp14:anchorId="44EEAD18" wp14:editId="179B09CD">
            <wp:extent cx="6300470" cy="4276725"/>
            <wp:effectExtent l="0" t="0" r="5080" b="952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00470" cy="4276725"/>
                    </a:xfrm>
                    <a:prstGeom prst="rect">
                      <a:avLst/>
                    </a:prstGeom>
                  </pic:spPr>
                </pic:pic>
              </a:graphicData>
            </a:graphic>
          </wp:inline>
        </w:drawing>
      </w:r>
    </w:p>
    <w:p w14:paraId="0350D51D" w14:textId="77777777" w:rsidR="006F2175" w:rsidRPr="00826A3C" w:rsidRDefault="006F2175" w:rsidP="00F439E6">
      <w:pPr>
        <w:pStyle w:val="Titre3"/>
        <w:ind w:right="566"/>
        <w:rPr>
          <w:rFonts w:ascii="Arial" w:hAnsi="Arial" w:cs="Arial"/>
          <w:sz w:val="20"/>
          <w:szCs w:val="20"/>
        </w:rPr>
      </w:pPr>
      <w:r w:rsidRPr="00826A3C">
        <w:rPr>
          <w:rFonts w:ascii="Arial" w:hAnsi="Arial" w:cs="Arial"/>
          <w:sz w:val="20"/>
          <w:szCs w:val="20"/>
        </w:rPr>
        <w:t>Prix et mode d'évaluation des ouvrages</w:t>
      </w:r>
    </w:p>
    <w:p w14:paraId="4F0C6B10" w14:textId="77777777" w:rsidR="006F2175" w:rsidRPr="00826A3C" w:rsidRDefault="006F2175" w:rsidP="00F439E6">
      <w:pPr>
        <w:numPr>
          <w:ilvl w:val="0"/>
          <w:numId w:val="9"/>
        </w:numPr>
        <w:ind w:right="566"/>
        <w:rPr>
          <w:rFonts w:ascii="Arial" w:hAnsi="Arial" w:cs="Arial"/>
          <w:sz w:val="20"/>
          <w:szCs w:val="20"/>
        </w:rPr>
      </w:pPr>
      <w:r w:rsidRPr="00826A3C">
        <w:rPr>
          <w:rFonts w:ascii="Arial" w:hAnsi="Arial" w:cs="Arial"/>
          <w:sz w:val="20"/>
          <w:szCs w:val="20"/>
        </w:rPr>
        <w:t>Les prix sont hors T.V.A</w:t>
      </w:r>
      <w:r w:rsidR="0029423F" w:rsidRPr="00826A3C">
        <w:rPr>
          <w:rFonts w:ascii="Arial" w:hAnsi="Arial" w:cs="Arial"/>
          <w:sz w:val="20"/>
          <w:szCs w:val="20"/>
        </w:rPr>
        <w:t xml:space="preserve">. </w:t>
      </w:r>
      <w:r w:rsidRPr="00826A3C">
        <w:rPr>
          <w:rFonts w:ascii="Arial" w:hAnsi="Arial" w:cs="Arial"/>
          <w:sz w:val="20"/>
          <w:szCs w:val="20"/>
        </w:rPr>
        <w:t>Ils sont établis en tenant compte des sujétions que sont susceptibles d'entraîner les mouvements du personnel et du matériel des armées à travers les installations.</w:t>
      </w:r>
    </w:p>
    <w:p w14:paraId="2A742121" w14:textId="77777777" w:rsidR="006F2175" w:rsidRPr="00826A3C" w:rsidRDefault="006F2175" w:rsidP="00F439E6">
      <w:pPr>
        <w:numPr>
          <w:ilvl w:val="0"/>
          <w:numId w:val="9"/>
        </w:numPr>
        <w:ind w:right="566"/>
        <w:rPr>
          <w:rFonts w:ascii="Arial" w:hAnsi="Arial" w:cs="Arial"/>
          <w:sz w:val="20"/>
          <w:szCs w:val="20"/>
        </w:rPr>
      </w:pPr>
      <w:r w:rsidRPr="00826A3C">
        <w:rPr>
          <w:rFonts w:ascii="Arial" w:hAnsi="Arial" w:cs="Arial"/>
          <w:sz w:val="20"/>
          <w:szCs w:val="20"/>
        </w:rPr>
        <w:t xml:space="preserve">Le montant </w:t>
      </w:r>
      <w:r w:rsidR="00A12C00" w:rsidRPr="00826A3C">
        <w:rPr>
          <w:rFonts w:ascii="Arial" w:hAnsi="Arial" w:cs="Arial"/>
          <w:sz w:val="20"/>
          <w:szCs w:val="20"/>
        </w:rPr>
        <w:t>des paiements</w:t>
      </w:r>
      <w:r w:rsidRPr="00826A3C">
        <w:rPr>
          <w:rFonts w:ascii="Arial" w:hAnsi="Arial" w:cs="Arial"/>
          <w:sz w:val="20"/>
          <w:szCs w:val="20"/>
        </w:rPr>
        <w:t xml:space="preserve"> sera calculé en appliquant les taux de T.V.A. en vigueur lors d</w:t>
      </w:r>
      <w:r w:rsidR="002B119C" w:rsidRPr="00826A3C">
        <w:rPr>
          <w:rFonts w:ascii="Arial" w:hAnsi="Arial" w:cs="Arial"/>
          <w:sz w:val="20"/>
          <w:szCs w:val="20"/>
        </w:rPr>
        <w:t>u fait générateur</w:t>
      </w:r>
      <w:r w:rsidRPr="00826A3C">
        <w:rPr>
          <w:rFonts w:ascii="Arial" w:hAnsi="Arial" w:cs="Arial"/>
          <w:sz w:val="20"/>
          <w:szCs w:val="20"/>
        </w:rPr>
        <w:t>.</w:t>
      </w:r>
    </w:p>
    <w:p w14:paraId="4427B113" w14:textId="77777777" w:rsidR="00CE0C03" w:rsidRPr="00826A3C" w:rsidRDefault="00CE0C03" w:rsidP="00F439E6">
      <w:pPr>
        <w:numPr>
          <w:ilvl w:val="0"/>
          <w:numId w:val="9"/>
        </w:numPr>
        <w:ind w:right="566"/>
        <w:rPr>
          <w:rFonts w:ascii="Arial" w:hAnsi="Arial" w:cs="Arial"/>
          <w:sz w:val="20"/>
          <w:szCs w:val="20"/>
        </w:rPr>
      </w:pPr>
      <w:r w:rsidRPr="00826A3C">
        <w:rPr>
          <w:rFonts w:ascii="Arial" w:hAnsi="Arial" w:cs="Arial"/>
          <w:b/>
          <w:sz w:val="20"/>
          <w:szCs w:val="20"/>
          <w:u w:val="single"/>
        </w:rPr>
        <w:t>Mode de transmission des demandes de paiement sur factures</w:t>
      </w:r>
      <w:r w:rsidRPr="00826A3C">
        <w:rPr>
          <w:rFonts w:ascii="Arial" w:hAnsi="Arial" w:cs="Arial"/>
          <w:sz w:val="20"/>
          <w:szCs w:val="20"/>
        </w:rPr>
        <w:t> :</w:t>
      </w:r>
    </w:p>
    <w:p w14:paraId="7A657DCA" w14:textId="3283A81D" w:rsidR="00DC27AD" w:rsidRPr="00826A3C" w:rsidRDefault="00DC27AD" w:rsidP="00F439E6">
      <w:pPr>
        <w:keepNext w:val="0"/>
        <w:spacing w:before="120" w:after="0"/>
        <w:ind w:right="566"/>
        <w:rPr>
          <w:rFonts w:ascii="Arial" w:hAnsi="Arial" w:cs="Arial"/>
          <w:sz w:val="20"/>
          <w:szCs w:val="20"/>
        </w:rPr>
      </w:pPr>
      <w:r w:rsidRPr="00826A3C">
        <w:rPr>
          <w:rFonts w:ascii="Arial" w:hAnsi="Arial" w:cs="Arial"/>
          <w:sz w:val="20"/>
          <w:szCs w:val="20"/>
        </w:rPr>
        <w:t>En application de l’article 3 de l’ordonnance n° 2014-467 du 26 juin 2014 et du décret n° 2016-1478 du 2 novembre 2016, les sociétés ayant contracté des contrats avec l’Etat sont tenues depuis le 01/01/2017 de transmettre leurs factures sous forme dématérialisée.</w:t>
      </w:r>
    </w:p>
    <w:p w14:paraId="2D2903A9" w14:textId="61525B9E" w:rsidR="00DC27AD" w:rsidRPr="006111B5" w:rsidRDefault="00DC27AD" w:rsidP="00F439E6">
      <w:pPr>
        <w:keepNext w:val="0"/>
        <w:spacing w:after="200"/>
        <w:ind w:right="566"/>
        <w:rPr>
          <w:rFonts w:ascii="Arial" w:hAnsi="Arial" w:cs="Arial"/>
          <w:i/>
          <w:sz w:val="20"/>
          <w:szCs w:val="20"/>
        </w:rPr>
      </w:pPr>
      <w:r w:rsidRPr="00826A3C">
        <w:rPr>
          <w:rFonts w:ascii="Arial" w:hAnsi="Arial" w:cs="Arial"/>
          <w:sz w:val="20"/>
          <w:szCs w:val="20"/>
        </w:rPr>
        <w:t xml:space="preserve">Le titulaire adresse ses factures de façon dématérialisée en utilisant le portail sécurisé CHORUS PRO accessible à l’adresse suivante : </w:t>
      </w:r>
      <w:hyperlink r:id="rId22" w:history="1">
        <w:r w:rsidRPr="00826A3C">
          <w:rPr>
            <w:rFonts w:ascii="Arial" w:hAnsi="Arial" w:cs="Arial"/>
            <w:color w:val="0000FF"/>
            <w:sz w:val="20"/>
            <w:szCs w:val="20"/>
            <w:u w:val="single"/>
          </w:rPr>
          <w:t>https://chorus-pro.gouv.fr</w:t>
        </w:r>
      </w:hyperlink>
      <w:r w:rsidR="006111B5">
        <w:rPr>
          <w:rFonts w:ascii="Arial" w:hAnsi="Arial" w:cs="Arial"/>
          <w:color w:val="0000FF"/>
          <w:sz w:val="20"/>
          <w:szCs w:val="20"/>
          <w:u w:val="single"/>
        </w:rPr>
        <w:t xml:space="preserve"> </w:t>
      </w:r>
    </w:p>
    <w:p w14:paraId="197E3CF8" w14:textId="77777777" w:rsidR="00DC27AD" w:rsidRPr="00826A3C" w:rsidRDefault="00DC27AD" w:rsidP="00F439E6">
      <w:pPr>
        <w:keepNext w:val="0"/>
        <w:spacing w:after="0"/>
        <w:ind w:right="566"/>
        <w:rPr>
          <w:rFonts w:ascii="Arial" w:hAnsi="Arial" w:cs="Arial"/>
          <w:sz w:val="20"/>
          <w:szCs w:val="20"/>
          <w:u w:val="single"/>
        </w:rPr>
      </w:pPr>
      <w:r w:rsidRPr="00826A3C">
        <w:rPr>
          <w:rFonts w:ascii="Arial" w:hAnsi="Arial" w:cs="Arial"/>
          <w:sz w:val="20"/>
          <w:szCs w:val="20"/>
        </w:rPr>
        <w:t xml:space="preserve">Ce portail permet d’intégrer automatiquement les factures destinées aux services de l’Etat et de suivre l’état d’avancement de leur traitement. Le N° de SIRET des services de l’Etat est le : </w:t>
      </w:r>
      <w:r w:rsidRPr="00826A3C">
        <w:rPr>
          <w:rFonts w:ascii="Arial" w:hAnsi="Arial" w:cs="Arial"/>
          <w:sz w:val="20"/>
          <w:szCs w:val="20"/>
          <w:u w:val="single"/>
        </w:rPr>
        <w:t>11000201100044.</w:t>
      </w:r>
    </w:p>
    <w:p w14:paraId="1CD846B1" w14:textId="77777777" w:rsidR="00DC27AD" w:rsidRPr="00826A3C" w:rsidRDefault="00DC27AD" w:rsidP="00F439E6">
      <w:pPr>
        <w:keepNext w:val="0"/>
        <w:spacing w:after="0"/>
        <w:ind w:right="566"/>
        <w:rPr>
          <w:rFonts w:ascii="Arial" w:hAnsi="Arial" w:cs="Arial"/>
          <w:b/>
          <w:sz w:val="20"/>
          <w:szCs w:val="20"/>
        </w:rPr>
      </w:pPr>
    </w:p>
    <w:p w14:paraId="1AF5B004" w14:textId="77777777" w:rsidR="00DC27AD" w:rsidRPr="00826A3C" w:rsidRDefault="00DC27AD" w:rsidP="00F439E6">
      <w:pPr>
        <w:keepNext w:val="0"/>
        <w:spacing w:after="0"/>
        <w:ind w:right="566"/>
        <w:rPr>
          <w:rFonts w:ascii="Arial" w:hAnsi="Arial" w:cs="Arial"/>
          <w:sz w:val="20"/>
          <w:szCs w:val="20"/>
        </w:rPr>
      </w:pPr>
      <w:r w:rsidRPr="00826A3C">
        <w:rPr>
          <w:rFonts w:ascii="Arial" w:hAnsi="Arial" w:cs="Arial"/>
          <w:sz w:val="20"/>
          <w:szCs w:val="20"/>
        </w:rPr>
        <w:t>Pour déposer ses factures sur le portail, le titulaire doit fournir toutes les mentions légales ainsi que les informations suivantes :</w:t>
      </w:r>
    </w:p>
    <w:p w14:paraId="5E6E4C96" w14:textId="675D6912" w:rsidR="00DC27AD" w:rsidRPr="00826A3C" w:rsidRDefault="00DC27AD" w:rsidP="00F439E6">
      <w:pPr>
        <w:keepNext w:val="0"/>
        <w:numPr>
          <w:ilvl w:val="0"/>
          <w:numId w:val="24"/>
        </w:numPr>
        <w:tabs>
          <w:tab w:val="num" w:pos="284"/>
        </w:tabs>
        <w:suppressAutoHyphens/>
        <w:spacing w:after="0"/>
        <w:ind w:right="566" w:hanging="720"/>
        <w:jc w:val="left"/>
        <w:rPr>
          <w:rFonts w:ascii="Arial" w:hAnsi="Arial" w:cs="Arial"/>
          <w:b/>
          <w:sz w:val="20"/>
          <w:szCs w:val="20"/>
        </w:rPr>
      </w:pPr>
      <w:r w:rsidRPr="00826A3C">
        <w:rPr>
          <w:rFonts w:ascii="Arial" w:hAnsi="Arial" w:cs="Arial"/>
          <w:sz w:val="20"/>
          <w:szCs w:val="20"/>
        </w:rPr>
        <w:t xml:space="preserve">La référence de l’Engagement Juridique (n° d’EJ) : </w:t>
      </w:r>
      <w:r w:rsidRPr="00826A3C">
        <w:rPr>
          <w:rFonts w:ascii="Arial" w:hAnsi="Arial" w:cs="Arial"/>
          <w:b/>
          <w:sz w:val="20"/>
          <w:szCs w:val="20"/>
        </w:rPr>
        <w:t>information obligatoire p</w:t>
      </w:r>
      <w:r w:rsidR="00F439E6">
        <w:rPr>
          <w:rFonts w:ascii="Arial" w:hAnsi="Arial" w:cs="Arial"/>
          <w:b/>
          <w:sz w:val="20"/>
          <w:szCs w:val="20"/>
        </w:rPr>
        <w:t>ortée sur le marché,</w:t>
      </w:r>
    </w:p>
    <w:p w14:paraId="487D0D1A" w14:textId="77777777" w:rsidR="00DC27AD" w:rsidRPr="00826A3C" w:rsidRDefault="00DC27AD" w:rsidP="00F439E6">
      <w:pPr>
        <w:keepNext w:val="0"/>
        <w:numPr>
          <w:ilvl w:val="0"/>
          <w:numId w:val="24"/>
        </w:numPr>
        <w:tabs>
          <w:tab w:val="num" w:pos="284"/>
        </w:tabs>
        <w:suppressAutoHyphens/>
        <w:spacing w:after="0"/>
        <w:ind w:right="566" w:hanging="720"/>
        <w:jc w:val="left"/>
        <w:rPr>
          <w:rFonts w:ascii="Arial" w:hAnsi="Arial" w:cs="Arial"/>
          <w:sz w:val="20"/>
          <w:szCs w:val="20"/>
        </w:rPr>
      </w:pPr>
      <w:r w:rsidRPr="00826A3C">
        <w:rPr>
          <w:rFonts w:ascii="Arial" w:hAnsi="Arial" w:cs="Arial"/>
          <w:sz w:val="20"/>
          <w:szCs w:val="20"/>
        </w:rPr>
        <w:t xml:space="preserve">Le code du Service Exécutant (SE) de l’ESID de TOULON, code SE : </w:t>
      </w:r>
      <w:r w:rsidRPr="00826A3C">
        <w:rPr>
          <w:rFonts w:ascii="Arial" w:hAnsi="Arial" w:cs="Arial"/>
          <w:b/>
          <w:sz w:val="20"/>
          <w:szCs w:val="20"/>
          <w:u w:val="single"/>
        </w:rPr>
        <w:t>D1076EY083</w:t>
      </w:r>
      <w:r w:rsidRPr="00826A3C">
        <w:rPr>
          <w:rFonts w:ascii="Arial" w:hAnsi="Arial" w:cs="Arial"/>
          <w:sz w:val="20"/>
          <w:szCs w:val="20"/>
        </w:rPr>
        <w:t>,</w:t>
      </w:r>
    </w:p>
    <w:p w14:paraId="006C8CE5" w14:textId="77777777" w:rsidR="00DC27AD" w:rsidRPr="00826A3C" w:rsidRDefault="00DC27AD" w:rsidP="00F439E6">
      <w:pPr>
        <w:keepNext w:val="0"/>
        <w:numPr>
          <w:ilvl w:val="0"/>
          <w:numId w:val="24"/>
        </w:numPr>
        <w:tabs>
          <w:tab w:val="num" w:pos="284"/>
        </w:tabs>
        <w:suppressAutoHyphens/>
        <w:spacing w:after="0"/>
        <w:ind w:right="566" w:hanging="720"/>
        <w:jc w:val="left"/>
        <w:rPr>
          <w:rFonts w:ascii="Arial" w:hAnsi="Arial" w:cs="Arial"/>
          <w:sz w:val="20"/>
          <w:szCs w:val="20"/>
        </w:rPr>
      </w:pPr>
      <w:r w:rsidRPr="00826A3C">
        <w:rPr>
          <w:rFonts w:ascii="Arial" w:hAnsi="Arial" w:cs="Arial"/>
          <w:sz w:val="20"/>
          <w:szCs w:val="20"/>
        </w:rPr>
        <w:t>Le numéro du SIRET,</w:t>
      </w:r>
    </w:p>
    <w:p w14:paraId="5F65D6A0" w14:textId="3FEFC3A7" w:rsidR="00DC27AD" w:rsidRPr="00826A3C" w:rsidRDefault="00DC27AD" w:rsidP="00F439E6">
      <w:pPr>
        <w:keepNext w:val="0"/>
        <w:numPr>
          <w:ilvl w:val="0"/>
          <w:numId w:val="24"/>
        </w:numPr>
        <w:tabs>
          <w:tab w:val="num" w:pos="284"/>
        </w:tabs>
        <w:suppressAutoHyphens/>
        <w:spacing w:after="0"/>
        <w:ind w:right="566" w:hanging="720"/>
        <w:jc w:val="left"/>
        <w:rPr>
          <w:rFonts w:ascii="Arial" w:hAnsi="Arial" w:cs="Arial"/>
          <w:sz w:val="20"/>
          <w:szCs w:val="20"/>
        </w:rPr>
      </w:pPr>
      <w:r w:rsidRPr="00826A3C">
        <w:rPr>
          <w:rFonts w:ascii="Arial" w:hAnsi="Arial" w:cs="Arial"/>
          <w:sz w:val="20"/>
          <w:szCs w:val="20"/>
        </w:rPr>
        <w:t>Le numéro du marché,</w:t>
      </w:r>
    </w:p>
    <w:p w14:paraId="60E7A31F" w14:textId="77777777" w:rsidR="00DC27AD" w:rsidRPr="00826A3C" w:rsidRDefault="00DC27AD" w:rsidP="00F439E6">
      <w:pPr>
        <w:keepNext w:val="0"/>
        <w:numPr>
          <w:ilvl w:val="0"/>
          <w:numId w:val="24"/>
        </w:numPr>
        <w:tabs>
          <w:tab w:val="num" w:pos="284"/>
        </w:tabs>
        <w:suppressAutoHyphens/>
        <w:spacing w:after="0"/>
        <w:ind w:right="566" w:hanging="720"/>
        <w:jc w:val="left"/>
        <w:rPr>
          <w:rFonts w:ascii="Arial" w:hAnsi="Arial" w:cs="Arial"/>
          <w:sz w:val="20"/>
          <w:szCs w:val="20"/>
        </w:rPr>
      </w:pPr>
      <w:r w:rsidRPr="00826A3C">
        <w:rPr>
          <w:rFonts w:ascii="Arial" w:hAnsi="Arial" w:cs="Arial"/>
          <w:sz w:val="20"/>
          <w:szCs w:val="20"/>
        </w:rPr>
        <w:t>Le numéro de la facture qui ne doit pas dépasser 16 caractères.</w:t>
      </w:r>
    </w:p>
    <w:p w14:paraId="3169D040" w14:textId="77777777" w:rsidR="00DC27AD" w:rsidRPr="00826A3C" w:rsidRDefault="00DC27AD" w:rsidP="00F439E6">
      <w:pPr>
        <w:keepNext w:val="0"/>
        <w:suppressAutoHyphens/>
        <w:spacing w:after="0"/>
        <w:ind w:right="566"/>
        <w:rPr>
          <w:rFonts w:ascii="Arial" w:hAnsi="Arial" w:cs="Arial"/>
          <w:sz w:val="20"/>
          <w:szCs w:val="20"/>
        </w:rPr>
      </w:pPr>
    </w:p>
    <w:p w14:paraId="436707FC" w14:textId="4A45500D" w:rsidR="00DC27AD" w:rsidRPr="00826A3C" w:rsidRDefault="00DC27AD" w:rsidP="00F439E6">
      <w:pPr>
        <w:keepNext w:val="0"/>
        <w:spacing w:after="0"/>
        <w:ind w:right="566"/>
        <w:rPr>
          <w:rFonts w:ascii="Arial" w:hAnsi="Arial" w:cs="Arial"/>
          <w:sz w:val="20"/>
          <w:szCs w:val="20"/>
        </w:rPr>
      </w:pPr>
      <w:r w:rsidRPr="00826A3C">
        <w:rPr>
          <w:rFonts w:ascii="Arial" w:hAnsi="Arial" w:cs="Arial"/>
          <w:sz w:val="20"/>
          <w:szCs w:val="20"/>
        </w:rPr>
        <w:t xml:space="preserve">Ces éléments sont indispensables pour l’acheminement et le traitement des factures par le service en charge de leur paiement. A défaut, les factures seront rejetées pour information insuffisante pour relier la </w:t>
      </w:r>
      <w:r w:rsidR="006B6F91">
        <w:rPr>
          <w:rFonts w:ascii="Arial" w:hAnsi="Arial" w:cs="Arial"/>
          <w:sz w:val="20"/>
          <w:szCs w:val="20"/>
        </w:rPr>
        <w:t>facture à un acte d'achat du SID MEDITERRANEE</w:t>
      </w:r>
      <w:r w:rsidRPr="00826A3C">
        <w:rPr>
          <w:rFonts w:ascii="Arial" w:hAnsi="Arial" w:cs="Arial"/>
          <w:sz w:val="20"/>
          <w:szCs w:val="20"/>
        </w:rPr>
        <w:t>.</w:t>
      </w:r>
    </w:p>
    <w:p w14:paraId="3218C684" w14:textId="77777777" w:rsidR="00850CD3" w:rsidRPr="00826A3C" w:rsidRDefault="00850CD3" w:rsidP="00F439E6">
      <w:pPr>
        <w:keepNext w:val="0"/>
        <w:spacing w:after="0"/>
        <w:ind w:right="566"/>
        <w:rPr>
          <w:rFonts w:ascii="Arial" w:hAnsi="Arial" w:cs="Arial"/>
          <w:sz w:val="20"/>
          <w:szCs w:val="20"/>
        </w:rPr>
      </w:pPr>
    </w:p>
    <w:p w14:paraId="7FF7BAAD" w14:textId="131181ED" w:rsidR="00DC27AD" w:rsidRPr="00826A3C" w:rsidRDefault="00DC27AD" w:rsidP="00F439E6">
      <w:pPr>
        <w:keepNext w:val="0"/>
        <w:spacing w:after="0"/>
        <w:ind w:right="566"/>
        <w:rPr>
          <w:rFonts w:ascii="Arial" w:hAnsi="Arial" w:cs="Arial"/>
          <w:color w:val="0000FF"/>
          <w:sz w:val="20"/>
          <w:szCs w:val="20"/>
          <w:u w:val="single"/>
        </w:rPr>
      </w:pPr>
      <w:r w:rsidRPr="00826A3C">
        <w:rPr>
          <w:rFonts w:ascii="Arial" w:hAnsi="Arial" w:cs="Arial"/>
          <w:sz w:val="20"/>
          <w:szCs w:val="20"/>
        </w:rPr>
        <w:t xml:space="preserve">Toutes les informations utiles aux modalités d’utilisation du portail et de transmission des factures sont accessibles sur : </w:t>
      </w:r>
      <w:hyperlink r:id="rId23" w:history="1">
        <w:r w:rsidRPr="00826A3C">
          <w:rPr>
            <w:rStyle w:val="Lienhypertexte"/>
            <w:rFonts w:ascii="Arial" w:hAnsi="Arial" w:cs="Arial"/>
            <w:sz w:val="20"/>
            <w:szCs w:val="20"/>
          </w:rPr>
          <w:t>https://communaute.chorus-pro.gouv.fr/emetteur-de-factures-electroniques/</w:t>
        </w:r>
      </w:hyperlink>
    </w:p>
    <w:p w14:paraId="31F970E0" w14:textId="07B035E2" w:rsidR="00DC27AD" w:rsidRPr="00826A3C" w:rsidRDefault="00DC27AD" w:rsidP="00F439E6">
      <w:pPr>
        <w:keepNext w:val="0"/>
        <w:spacing w:before="60" w:after="0"/>
        <w:ind w:right="566"/>
        <w:rPr>
          <w:rFonts w:ascii="Arial" w:hAnsi="Arial" w:cs="Arial"/>
          <w:sz w:val="20"/>
          <w:szCs w:val="20"/>
        </w:rPr>
      </w:pPr>
      <w:r w:rsidRPr="00826A3C">
        <w:rPr>
          <w:rFonts w:ascii="Arial" w:hAnsi="Arial" w:cs="Arial"/>
          <w:sz w:val="20"/>
          <w:szCs w:val="20"/>
        </w:rPr>
        <w:t>En cas de besoin d’une assi</w:t>
      </w:r>
      <w:r w:rsidR="003A470C" w:rsidRPr="00826A3C">
        <w:rPr>
          <w:rFonts w:ascii="Arial" w:hAnsi="Arial" w:cs="Arial"/>
          <w:sz w:val="20"/>
          <w:szCs w:val="20"/>
        </w:rPr>
        <w:t xml:space="preserve">stance sur la plateforme, </w:t>
      </w:r>
      <w:r w:rsidRPr="00826A3C">
        <w:rPr>
          <w:rFonts w:ascii="Arial" w:hAnsi="Arial" w:cs="Arial"/>
          <w:sz w:val="20"/>
          <w:szCs w:val="20"/>
        </w:rPr>
        <w:t>trois possibilités</w:t>
      </w:r>
      <w:r w:rsidR="003A470C" w:rsidRPr="00826A3C">
        <w:rPr>
          <w:rFonts w:ascii="Arial" w:hAnsi="Arial" w:cs="Arial"/>
          <w:sz w:val="20"/>
          <w:szCs w:val="20"/>
        </w:rPr>
        <w:t xml:space="preserve"> sont offertes</w:t>
      </w:r>
      <w:r w:rsidRPr="00826A3C">
        <w:rPr>
          <w:rFonts w:ascii="Arial" w:hAnsi="Arial" w:cs="Arial"/>
          <w:sz w:val="20"/>
          <w:szCs w:val="20"/>
        </w:rPr>
        <w:t> :</w:t>
      </w:r>
    </w:p>
    <w:p w14:paraId="65FCD967" w14:textId="205CFB4C" w:rsidR="003A470C" w:rsidRPr="00826A3C" w:rsidRDefault="003A470C" w:rsidP="00F439E6">
      <w:pPr>
        <w:keepNext w:val="0"/>
        <w:suppressAutoHyphens/>
        <w:spacing w:after="200" w:line="276" w:lineRule="auto"/>
        <w:ind w:right="566"/>
        <w:contextualSpacing/>
        <w:rPr>
          <w:rFonts w:ascii="Arial" w:hAnsi="Arial" w:cs="Arial"/>
          <w:iCs/>
          <w:sz w:val="20"/>
          <w:szCs w:val="20"/>
        </w:rPr>
      </w:pPr>
      <w:r w:rsidRPr="00826A3C">
        <w:rPr>
          <w:rFonts w:ascii="Arial" w:hAnsi="Arial" w:cs="Arial"/>
          <w:sz w:val="20"/>
          <w:szCs w:val="20"/>
        </w:rPr>
        <w:t xml:space="preserve">- </w:t>
      </w:r>
      <w:r w:rsidRPr="00826A3C">
        <w:rPr>
          <w:rFonts w:ascii="Arial" w:hAnsi="Arial" w:cs="Arial"/>
          <w:b/>
          <w:bCs/>
          <w:iCs/>
          <w:sz w:val="20"/>
          <w:szCs w:val="20"/>
        </w:rPr>
        <w:t>Utiliser l’assistante virtuelle « </w:t>
      </w:r>
      <w:proofErr w:type="spellStart"/>
      <w:r w:rsidRPr="00826A3C">
        <w:rPr>
          <w:rFonts w:ascii="Arial" w:hAnsi="Arial" w:cs="Arial"/>
          <w:b/>
          <w:bCs/>
          <w:iCs/>
          <w:sz w:val="20"/>
          <w:szCs w:val="20"/>
        </w:rPr>
        <w:t>ClaudIA</w:t>
      </w:r>
      <w:proofErr w:type="spellEnd"/>
      <w:r w:rsidRPr="00826A3C">
        <w:rPr>
          <w:rFonts w:ascii="Arial" w:hAnsi="Arial" w:cs="Arial"/>
          <w:b/>
          <w:bCs/>
          <w:iCs/>
          <w:sz w:val="20"/>
          <w:szCs w:val="20"/>
        </w:rPr>
        <w:t> »</w:t>
      </w:r>
      <w:r w:rsidRPr="00826A3C">
        <w:rPr>
          <w:rFonts w:ascii="Arial" w:hAnsi="Arial" w:cs="Arial"/>
          <w:iCs/>
          <w:sz w:val="20"/>
          <w:szCs w:val="20"/>
        </w:rPr>
        <w:t xml:space="preserve"> disponible sur l’accueil du portail Chorus Pro (bouton « Besoin d’aide ? Posez une question »).</w:t>
      </w:r>
    </w:p>
    <w:p w14:paraId="2916B7EF" w14:textId="1A6CE51D" w:rsidR="003A470C" w:rsidRPr="00826A3C" w:rsidRDefault="003A470C" w:rsidP="00F439E6">
      <w:pPr>
        <w:spacing w:after="200" w:line="276" w:lineRule="auto"/>
        <w:ind w:right="566"/>
        <w:contextualSpacing/>
        <w:rPr>
          <w:rFonts w:ascii="Arial" w:hAnsi="Arial" w:cs="Arial"/>
          <w:iCs/>
          <w:sz w:val="20"/>
          <w:szCs w:val="20"/>
        </w:rPr>
      </w:pPr>
      <w:r w:rsidRPr="00826A3C">
        <w:rPr>
          <w:rFonts w:ascii="Arial" w:eastAsia="Calibri" w:hAnsi="Arial" w:cs="Arial"/>
          <w:iCs/>
          <w:sz w:val="20"/>
          <w:szCs w:val="20"/>
          <w:lang w:eastAsia="en-US"/>
        </w:rPr>
        <w:t xml:space="preserve">- </w:t>
      </w:r>
      <w:r w:rsidRPr="00826A3C">
        <w:rPr>
          <w:rFonts w:ascii="Arial" w:hAnsi="Arial" w:cs="Arial"/>
          <w:b/>
          <w:bCs/>
          <w:iCs/>
          <w:sz w:val="20"/>
          <w:szCs w:val="20"/>
        </w:rPr>
        <w:t xml:space="preserve">Le </w:t>
      </w:r>
      <w:proofErr w:type="spellStart"/>
      <w:r w:rsidRPr="00826A3C">
        <w:rPr>
          <w:rFonts w:ascii="Arial" w:hAnsi="Arial" w:cs="Arial"/>
          <w:b/>
          <w:bCs/>
          <w:iCs/>
          <w:sz w:val="20"/>
          <w:szCs w:val="20"/>
        </w:rPr>
        <w:t>Livechat</w:t>
      </w:r>
      <w:proofErr w:type="spellEnd"/>
      <w:r w:rsidRPr="00826A3C">
        <w:rPr>
          <w:rFonts w:ascii="Arial" w:hAnsi="Arial" w:cs="Arial"/>
          <w:iCs/>
          <w:sz w:val="20"/>
          <w:szCs w:val="20"/>
        </w:rPr>
        <w:t xml:space="preserve"> permet de communiquer directement avec un technicien en passant par </w:t>
      </w:r>
      <w:proofErr w:type="spellStart"/>
      <w:r w:rsidRPr="00826A3C">
        <w:rPr>
          <w:rFonts w:ascii="Arial" w:hAnsi="Arial" w:cs="Arial"/>
          <w:iCs/>
          <w:sz w:val="20"/>
          <w:szCs w:val="20"/>
        </w:rPr>
        <w:t>ClaudIA</w:t>
      </w:r>
      <w:proofErr w:type="spellEnd"/>
      <w:r w:rsidRPr="00826A3C">
        <w:rPr>
          <w:rFonts w:ascii="Arial" w:hAnsi="Arial" w:cs="Arial"/>
          <w:iCs/>
          <w:sz w:val="20"/>
          <w:szCs w:val="20"/>
        </w:rPr>
        <w:t xml:space="preserve"> disponible sur l’accueil du portail Chorus Pro (bouton « Besoin d’aide ? Posez une question ») et en lui demandant une mise en relation avec un conseiller. (Disponible de 8h30 à 18h30 les jours ouvrés)</w:t>
      </w:r>
    </w:p>
    <w:p w14:paraId="103B02CA" w14:textId="42CAA16B" w:rsidR="003A470C" w:rsidRPr="00826A3C" w:rsidRDefault="003A470C" w:rsidP="00F439E6">
      <w:pPr>
        <w:spacing w:after="0"/>
        <w:ind w:right="566"/>
        <w:contextualSpacing/>
        <w:rPr>
          <w:rFonts w:ascii="Arial" w:hAnsi="Arial" w:cs="Arial"/>
          <w:iCs/>
          <w:sz w:val="20"/>
          <w:szCs w:val="20"/>
        </w:rPr>
      </w:pPr>
      <w:r w:rsidRPr="00826A3C">
        <w:rPr>
          <w:rFonts w:ascii="Arial" w:hAnsi="Arial" w:cs="Arial"/>
          <w:iCs/>
          <w:sz w:val="20"/>
          <w:szCs w:val="20"/>
        </w:rPr>
        <w:t xml:space="preserve">- </w:t>
      </w:r>
      <w:r w:rsidRPr="00826A3C">
        <w:rPr>
          <w:rFonts w:ascii="Arial" w:hAnsi="Arial" w:cs="Arial"/>
          <w:b/>
          <w:bCs/>
          <w:iCs/>
          <w:sz w:val="20"/>
          <w:szCs w:val="20"/>
        </w:rPr>
        <w:t>Saisir une sollicitation</w:t>
      </w:r>
      <w:r w:rsidRPr="00826A3C">
        <w:rPr>
          <w:rFonts w:ascii="Arial" w:hAnsi="Arial" w:cs="Arial"/>
          <w:iCs/>
          <w:sz w:val="20"/>
          <w:szCs w:val="20"/>
        </w:rPr>
        <w:t> :</w:t>
      </w:r>
    </w:p>
    <w:p w14:paraId="42E6BCE6" w14:textId="32C10A9D" w:rsidR="003A470C" w:rsidRPr="00826A3C" w:rsidRDefault="00751DE0" w:rsidP="00F439E6">
      <w:pPr>
        <w:pStyle w:val="NormalWeb"/>
        <w:shd w:val="clear" w:color="auto" w:fill="FFFFFF"/>
        <w:spacing w:after="0"/>
        <w:ind w:left="426" w:right="566" w:hanging="142"/>
        <w:jc w:val="both"/>
        <w:rPr>
          <w:rFonts w:ascii="Arial" w:hAnsi="Arial" w:cs="Arial"/>
          <w:iCs/>
          <w:sz w:val="20"/>
          <w:szCs w:val="20"/>
        </w:rPr>
      </w:pPr>
      <w:r w:rsidRPr="00826A3C">
        <w:rPr>
          <w:rFonts w:ascii="Arial" w:hAnsi="Arial" w:cs="Arial"/>
          <w:iCs/>
          <w:sz w:val="20"/>
          <w:szCs w:val="20"/>
        </w:rPr>
        <w:t xml:space="preserve">- </w:t>
      </w:r>
      <w:r w:rsidR="003A470C" w:rsidRPr="00826A3C">
        <w:rPr>
          <w:rFonts w:ascii="Arial" w:hAnsi="Arial" w:cs="Arial"/>
          <w:iCs/>
          <w:sz w:val="20"/>
          <w:szCs w:val="20"/>
        </w:rPr>
        <w:t>En mode connecté : Saisir une sollicitation (via l’espace « Sollicitations émises ») si vous êtes identifiés sur le portail Chorus Pro</w:t>
      </w:r>
      <w:r w:rsidRPr="00826A3C">
        <w:rPr>
          <w:rFonts w:ascii="Arial" w:hAnsi="Arial" w:cs="Arial"/>
          <w:iCs/>
          <w:sz w:val="20"/>
          <w:szCs w:val="20"/>
        </w:rPr>
        <w:t> ;</w:t>
      </w:r>
    </w:p>
    <w:p w14:paraId="31625245" w14:textId="368B7F26" w:rsidR="003A470C" w:rsidRPr="00826A3C" w:rsidRDefault="00751DE0" w:rsidP="00F439E6">
      <w:pPr>
        <w:pStyle w:val="NormalWeb"/>
        <w:shd w:val="clear" w:color="auto" w:fill="FFFFFF"/>
        <w:ind w:left="709" w:right="566" w:hanging="425"/>
        <w:jc w:val="both"/>
        <w:rPr>
          <w:rFonts w:ascii="Arial" w:hAnsi="Arial" w:cs="Arial"/>
          <w:iCs/>
          <w:sz w:val="20"/>
          <w:szCs w:val="20"/>
        </w:rPr>
      </w:pPr>
      <w:r w:rsidRPr="00826A3C">
        <w:rPr>
          <w:rFonts w:ascii="Arial" w:hAnsi="Arial" w:cs="Arial"/>
          <w:iCs/>
          <w:sz w:val="20"/>
          <w:szCs w:val="20"/>
        </w:rPr>
        <w:t>-</w:t>
      </w:r>
      <w:r w:rsidR="00F439E6">
        <w:rPr>
          <w:rFonts w:ascii="Arial" w:hAnsi="Arial" w:cs="Arial"/>
          <w:iCs/>
          <w:sz w:val="20"/>
          <w:szCs w:val="20"/>
        </w:rPr>
        <w:t xml:space="preserve"> </w:t>
      </w:r>
      <w:r w:rsidR="003A470C" w:rsidRPr="00826A3C">
        <w:rPr>
          <w:rFonts w:ascii="Arial" w:hAnsi="Arial" w:cs="Arial"/>
          <w:iCs/>
          <w:sz w:val="20"/>
          <w:szCs w:val="20"/>
        </w:rPr>
        <w:t>En mode déconnecté : cliquez sur « Nous contacter » en bas de page d</w:t>
      </w:r>
      <w:r w:rsidR="00F439E6">
        <w:rPr>
          <w:rFonts w:ascii="Arial" w:hAnsi="Arial" w:cs="Arial"/>
          <w:iCs/>
          <w:sz w:val="20"/>
          <w:szCs w:val="20"/>
        </w:rPr>
        <w:t>’accueil du portail Chorus Pro.</w:t>
      </w:r>
    </w:p>
    <w:p w14:paraId="333E4279" w14:textId="17305ADB" w:rsidR="006F2175" w:rsidRPr="00826A3C" w:rsidRDefault="006F2175" w:rsidP="00F439E6">
      <w:pPr>
        <w:keepNext w:val="0"/>
        <w:widowControl w:val="0"/>
        <w:numPr>
          <w:ilvl w:val="0"/>
          <w:numId w:val="9"/>
        </w:numPr>
        <w:ind w:right="566"/>
        <w:rPr>
          <w:rFonts w:ascii="Arial" w:hAnsi="Arial" w:cs="Arial"/>
          <w:color w:val="000000"/>
          <w:sz w:val="20"/>
          <w:szCs w:val="20"/>
        </w:rPr>
      </w:pPr>
      <w:r w:rsidRPr="00826A3C">
        <w:rPr>
          <w:rFonts w:ascii="Arial" w:hAnsi="Arial" w:cs="Arial"/>
          <w:color w:val="000000"/>
          <w:sz w:val="20"/>
          <w:szCs w:val="20"/>
        </w:rPr>
        <w:t xml:space="preserve">Le défaut de paiement dans le délai de </w:t>
      </w:r>
      <w:r w:rsidR="00B41069" w:rsidRPr="00826A3C">
        <w:rPr>
          <w:rFonts w:ascii="Arial" w:hAnsi="Arial" w:cs="Arial"/>
          <w:color w:val="000000"/>
          <w:sz w:val="20"/>
          <w:szCs w:val="20"/>
        </w:rPr>
        <w:t>30</w:t>
      </w:r>
      <w:r w:rsidRPr="00826A3C">
        <w:rPr>
          <w:rFonts w:ascii="Arial" w:hAnsi="Arial" w:cs="Arial"/>
          <w:color w:val="000000"/>
          <w:sz w:val="20"/>
          <w:szCs w:val="20"/>
        </w:rPr>
        <w:t xml:space="preserve"> jours à compter de la date de réception de la facture</w:t>
      </w:r>
      <w:r w:rsidR="00A12C00" w:rsidRPr="00826A3C">
        <w:rPr>
          <w:rFonts w:ascii="Arial" w:hAnsi="Arial" w:cs="Arial"/>
          <w:color w:val="000000"/>
          <w:sz w:val="20"/>
          <w:szCs w:val="20"/>
        </w:rPr>
        <w:t xml:space="preserve"> ou du projet de décompte</w:t>
      </w:r>
      <w:r w:rsidRPr="00826A3C">
        <w:rPr>
          <w:rFonts w:ascii="Arial" w:hAnsi="Arial" w:cs="Arial"/>
          <w:color w:val="000000"/>
          <w:sz w:val="20"/>
          <w:szCs w:val="20"/>
        </w:rPr>
        <w:t xml:space="preserve"> par l’administration fait courir de plein droit, et sans autre formalité, des intérêts moratoires au bénéfice du titulaire du marché ou du </w:t>
      </w:r>
      <w:r w:rsidR="00797531" w:rsidRPr="00826A3C">
        <w:rPr>
          <w:rFonts w:ascii="Arial" w:hAnsi="Arial" w:cs="Arial"/>
          <w:color w:val="000000"/>
          <w:sz w:val="20"/>
          <w:szCs w:val="20"/>
        </w:rPr>
        <w:t>sous-traitant</w:t>
      </w:r>
      <w:r w:rsidRPr="00826A3C">
        <w:rPr>
          <w:rFonts w:ascii="Arial" w:hAnsi="Arial" w:cs="Arial"/>
          <w:color w:val="000000"/>
          <w:sz w:val="20"/>
          <w:szCs w:val="20"/>
        </w:rPr>
        <w:t xml:space="preserve"> payé directement.</w:t>
      </w:r>
    </w:p>
    <w:p w14:paraId="7688D892" w14:textId="77777777" w:rsidR="006F2175" w:rsidRPr="00826A3C" w:rsidRDefault="006F2175" w:rsidP="00F439E6">
      <w:pPr>
        <w:pStyle w:val="Titre3"/>
        <w:keepNext w:val="0"/>
        <w:widowControl w:val="0"/>
        <w:ind w:right="566"/>
        <w:rPr>
          <w:rFonts w:ascii="Arial" w:hAnsi="Arial" w:cs="Arial"/>
          <w:sz w:val="20"/>
          <w:szCs w:val="20"/>
        </w:rPr>
      </w:pPr>
      <w:r w:rsidRPr="00826A3C">
        <w:rPr>
          <w:rFonts w:ascii="Arial" w:hAnsi="Arial" w:cs="Arial"/>
          <w:sz w:val="20"/>
          <w:szCs w:val="20"/>
        </w:rPr>
        <w:t xml:space="preserve">Réception des </w:t>
      </w:r>
      <w:r w:rsidR="006644CA" w:rsidRPr="00826A3C">
        <w:rPr>
          <w:rFonts w:ascii="Arial" w:hAnsi="Arial" w:cs="Arial"/>
          <w:sz w:val="20"/>
          <w:szCs w:val="20"/>
        </w:rPr>
        <w:t>PRESTATIONS</w:t>
      </w:r>
      <w:r w:rsidRPr="00826A3C">
        <w:rPr>
          <w:rFonts w:ascii="Arial" w:hAnsi="Arial" w:cs="Arial"/>
          <w:sz w:val="20"/>
          <w:szCs w:val="20"/>
        </w:rPr>
        <w:t>, responsabilités et garanties</w:t>
      </w:r>
    </w:p>
    <w:p w14:paraId="7AE95737" w14:textId="77777777" w:rsidR="006F2175" w:rsidRPr="00826A3C" w:rsidRDefault="006F2175" w:rsidP="00F439E6">
      <w:pPr>
        <w:keepNext w:val="0"/>
        <w:widowControl w:val="0"/>
        <w:ind w:right="566"/>
        <w:rPr>
          <w:rFonts w:ascii="Arial" w:hAnsi="Arial" w:cs="Arial"/>
          <w:sz w:val="20"/>
          <w:szCs w:val="20"/>
        </w:rPr>
      </w:pPr>
      <w:r w:rsidRPr="00826A3C">
        <w:rPr>
          <w:rFonts w:ascii="Arial" w:hAnsi="Arial" w:cs="Arial"/>
          <w:sz w:val="20"/>
          <w:szCs w:val="20"/>
        </w:rPr>
        <w:t>La réception ne fait pas l'objet d'un document explicite, elle est réputée acquise le jour de la réception par l'administration de la facture</w:t>
      </w:r>
      <w:r w:rsidR="00A12C00" w:rsidRPr="00826A3C">
        <w:rPr>
          <w:rFonts w:ascii="Arial" w:hAnsi="Arial" w:cs="Arial"/>
          <w:sz w:val="20"/>
          <w:szCs w:val="20"/>
        </w:rPr>
        <w:t xml:space="preserve"> du titulaire</w:t>
      </w:r>
      <w:r w:rsidRPr="00826A3C">
        <w:rPr>
          <w:rFonts w:ascii="Arial" w:hAnsi="Arial" w:cs="Arial"/>
          <w:sz w:val="20"/>
          <w:szCs w:val="20"/>
        </w:rPr>
        <w:t xml:space="preserve"> qui donne lieu au règlement définitif des </w:t>
      </w:r>
      <w:r w:rsidR="006644CA" w:rsidRPr="00826A3C">
        <w:rPr>
          <w:rFonts w:ascii="Arial" w:hAnsi="Arial" w:cs="Arial"/>
          <w:sz w:val="20"/>
          <w:szCs w:val="20"/>
        </w:rPr>
        <w:t>prestations</w:t>
      </w:r>
      <w:r w:rsidRPr="00826A3C">
        <w:rPr>
          <w:rFonts w:ascii="Arial" w:hAnsi="Arial" w:cs="Arial"/>
          <w:sz w:val="20"/>
          <w:szCs w:val="20"/>
        </w:rPr>
        <w:t xml:space="preserve">. De ce fait, toute facture reçue avant l'achèvement des </w:t>
      </w:r>
      <w:r w:rsidR="006644CA" w:rsidRPr="00826A3C">
        <w:rPr>
          <w:rFonts w:ascii="Arial" w:hAnsi="Arial" w:cs="Arial"/>
          <w:sz w:val="20"/>
          <w:szCs w:val="20"/>
        </w:rPr>
        <w:t>prestations</w:t>
      </w:r>
      <w:r w:rsidRPr="00826A3C">
        <w:rPr>
          <w:rFonts w:ascii="Arial" w:hAnsi="Arial" w:cs="Arial"/>
          <w:sz w:val="20"/>
          <w:szCs w:val="20"/>
        </w:rPr>
        <w:t xml:space="preserve"> sera retournée à l'entrepreneur pour nouvel envoi en temps opportun.</w:t>
      </w:r>
    </w:p>
    <w:p w14:paraId="64C3D4AF" w14:textId="6B8AC78E" w:rsidR="006F2175" w:rsidRPr="00826A3C" w:rsidRDefault="00B43A72" w:rsidP="00F439E6">
      <w:pPr>
        <w:keepNext w:val="0"/>
        <w:widowControl w:val="0"/>
        <w:ind w:right="566"/>
        <w:rPr>
          <w:rFonts w:ascii="Arial" w:hAnsi="Arial" w:cs="Arial"/>
          <w:sz w:val="20"/>
          <w:szCs w:val="20"/>
        </w:rPr>
      </w:pPr>
      <w:r w:rsidRPr="00826A3C">
        <w:rPr>
          <w:rFonts w:ascii="Arial" w:hAnsi="Arial" w:cs="Arial"/>
          <w:sz w:val="20"/>
          <w:szCs w:val="20"/>
        </w:rPr>
        <w:t>Les dispositions des a</w:t>
      </w:r>
      <w:r w:rsidR="006F2175" w:rsidRPr="00826A3C">
        <w:rPr>
          <w:rFonts w:ascii="Arial" w:hAnsi="Arial" w:cs="Arial"/>
          <w:sz w:val="20"/>
          <w:szCs w:val="20"/>
        </w:rPr>
        <w:t>rticles 1792</w:t>
      </w:r>
      <w:r w:rsidR="006644CA" w:rsidRPr="00826A3C">
        <w:rPr>
          <w:rFonts w:ascii="Arial" w:hAnsi="Arial" w:cs="Arial"/>
          <w:sz w:val="20"/>
          <w:szCs w:val="20"/>
        </w:rPr>
        <w:t xml:space="preserve"> et suivants</w:t>
      </w:r>
      <w:r w:rsidR="006F2175" w:rsidRPr="00826A3C">
        <w:rPr>
          <w:rFonts w:ascii="Arial" w:hAnsi="Arial" w:cs="Arial"/>
          <w:sz w:val="20"/>
          <w:szCs w:val="20"/>
        </w:rPr>
        <w:t xml:space="preserve"> du Code Civil s'appliquent au présent contrat.</w:t>
      </w:r>
    </w:p>
    <w:p w14:paraId="47C33995" w14:textId="77777777" w:rsidR="006F2175" w:rsidRPr="00826A3C" w:rsidRDefault="006F2175" w:rsidP="00F439E6">
      <w:pPr>
        <w:pStyle w:val="Titre1"/>
        <w:ind w:right="566"/>
        <w:rPr>
          <w:rFonts w:ascii="Arial" w:hAnsi="Arial" w:cs="Arial"/>
          <w:sz w:val="20"/>
          <w:szCs w:val="20"/>
        </w:rPr>
      </w:pPr>
      <w:r w:rsidRPr="00826A3C">
        <w:rPr>
          <w:rFonts w:ascii="Arial" w:hAnsi="Arial" w:cs="Arial"/>
          <w:sz w:val="20"/>
          <w:szCs w:val="20"/>
        </w:rPr>
        <w:t>Documents annexes</w:t>
      </w:r>
    </w:p>
    <w:p w14:paraId="09E8C135" w14:textId="2FCD64DF" w:rsidR="00B43A72" w:rsidRPr="00B55F85" w:rsidRDefault="00F160CF" w:rsidP="00B55F85">
      <w:pPr>
        <w:pStyle w:val="Paragraphedeliste"/>
        <w:numPr>
          <w:ilvl w:val="0"/>
          <w:numId w:val="25"/>
        </w:numPr>
        <w:ind w:right="566"/>
        <w:rPr>
          <w:rFonts w:ascii="Arial" w:hAnsi="Arial" w:cs="Arial"/>
          <w:color w:val="FF0000"/>
          <w:sz w:val="20"/>
          <w:szCs w:val="20"/>
        </w:rPr>
      </w:pPr>
      <w:r>
        <w:rPr>
          <w:rFonts w:ascii="Arial" w:hAnsi="Arial" w:cs="Arial"/>
          <w:sz w:val="20"/>
          <w:szCs w:val="20"/>
        </w:rPr>
        <w:t xml:space="preserve">ANNEXE 1 - </w:t>
      </w:r>
      <w:r w:rsidR="006F2175" w:rsidRPr="00B55F85">
        <w:rPr>
          <w:rFonts w:ascii="Arial" w:hAnsi="Arial" w:cs="Arial"/>
          <w:sz w:val="20"/>
          <w:szCs w:val="20"/>
        </w:rPr>
        <w:t xml:space="preserve">Plan de situation des </w:t>
      </w:r>
      <w:r w:rsidR="00BE299B" w:rsidRPr="00B55F85">
        <w:rPr>
          <w:rFonts w:ascii="Arial" w:hAnsi="Arial" w:cs="Arial"/>
          <w:sz w:val="20"/>
          <w:szCs w:val="20"/>
        </w:rPr>
        <w:t>ouvrages.</w:t>
      </w:r>
      <w:r w:rsidR="006F2175" w:rsidRPr="00B55F85">
        <w:rPr>
          <w:rFonts w:ascii="Arial" w:hAnsi="Arial" w:cs="Arial"/>
          <w:sz w:val="20"/>
          <w:szCs w:val="20"/>
        </w:rPr>
        <w:t xml:space="preserve"> </w:t>
      </w:r>
    </w:p>
    <w:p w14:paraId="688B5293" w14:textId="54857BA6" w:rsidR="00B55F85" w:rsidRPr="00B55F85" w:rsidRDefault="00F160CF" w:rsidP="00B55F85">
      <w:pPr>
        <w:pStyle w:val="Paragraphedeliste"/>
        <w:numPr>
          <w:ilvl w:val="0"/>
          <w:numId w:val="25"/>
        </w:numPr>
        <w:ind w:right="566"/>
        <w:rPr>
          <w:rFonts w:ascii="Arial" w:hAnsi="Arial" w:cs="Arial"/>
          <w:color w:val="FF0000"/>
          <w:sz w:val="20"/>
          <w:szCs w:val="20"/>
        </w:rPr>
      </w:pPr>
      <w:r>
        <w:rPr>
          <w:rFonts w:ascii="Arial" w:hAnsi="Arial" w:cs="Arial"/>
          <w:sz w:val="20"/>
          <w:szCs w:val="20"/>
        </w:rPr>
        <w:t xml:space="preserve">ANNEXE 2 - </w:t>
      </w:r>
      <w:r w:rsidR="00B55F85">
        <w:rPr>
          <w:rFonts w:ascii="Arial" w:hAnsi="Arial" w:cs="Arial"/>
          <w:sz w:val="20"/>
          <w:szCs w:val="20"/>
        </w:rPr>
        <w:t>Protocole de sécurité pour les opérations de chargement et de déchargement.</w:t>
      </w:r>
    </w:p>
    <w:p w14:paraId="7DE9065E" w14:textId="1751C7DA" w:rsidR="004F0662" w:rsidRPr="00826A3C" w:rsidRDefault="004F0662" w:rsidP="00F439E6">
      <w:pPr>
        <w:keepNext w:val="0"/>
        <w:spacing w:after="0"/>
        <w:ind w:right="566"/>
        <w:jc w:val="left"/>
        <w:rPr>
          <w:rFonts w:ascii="Arial" w:hAnsi="Arial" w:cs="Arial"/>
          <w:color w:val="FF0000"/>
          <w:sz w:val="20"/>
          <w:szCs w:val="20"/>
        </w:rPr>
      </w:pPr>
      <w:r w:rsidRPr="00826A3C">
        <w:rPr>
          <w:rFonts w:ascii="Arial" w:hAnsi="Arial" w:cs="Arial"/>
          <w:color w:val="FF0000"/>
          <w:sz w:val="20"/>
          <w:szCs w:val="20"/>
        </w:rPr>
        <w:br w:type="page"/>
      </w:r>
    </w:p>
    <w:p w14:paraId="376CA1BB" w14:textId="77777777" w:rsidR="004F0662" w:rsidRPr="00826A3C" w:rsidRDefault="004F0662">
      <w:pPr>
        <w:rPr>
          <w:rFonts w:ascii="Arial" w:hAnsi="Arial" w:cs="Arial"/>
          <w:color w:val="FF0000"/>
          <w:sz w:val="20"/>
          <w:szCs w:val="20"/>
        </w:rPr>
      </w:pPr>
    </w:p>
    <w:p w14:paraId="2DCDCF3F" w14:textId="77777777" w:rsidR="006F2175" w:rsidRPr="00826A3C" w:rsidRDefault="006F2175">
      <w:pPr>
        <w:pStyle w:val="Titre1"/>
        <w:rPr>
          <w:rFonts w:ascii="Arial" w:hAnsi="Arial" w:cs="Arial"/>
          <w:sz w:val="20"/>
          <w:szCs w:val="20"/>
        </w:rPr>
      </w:pPr>
      <w:r w:rsidRPr="00826A3C">
        <w:rPr>
          <w:rFonts w:ascii="Arial" w:hAnsi="Arial" w:cs="Arial"/>
          <w:sz w:val="20"/>
          <w:szCs w:val="20"/>
        </w:rPr>
        <w:t>ENGAGEMENT</w:t>
      </w:r>
    </w:p>
    <w:p w14:paraId="28BEA490" w14:textId="77777777" w:rsidR="00B43A72" w:rsidRPr="00826A3C" w:rsidRDefault="00B43A72" w:rsidP="00B43A72">
      <w:pPr>
        <w:keepNext w:val="0"/>
        <w:spacing w:after="0"/>
        <w:rPr>
          <w:rFonts w:ascii="Arial" w:hAnsi="Arial" w:cs="Arial"/>
          <w:sz w:val="20"/>
          <w:szCs w:val="20"/>
        </w:rPr>
      </w:pPr>
      <w:r w:rsidRPr="00826A3C">
        <w:rPr>
          <w:rFonts w:ascii="Arial" w:hAnsi="Arial" w:cs="Arial"/>
          <w:sz w:val="20"/>
          <w:szCs w:val="20"/>
        </w:rPr>
        <w:t>J'affirme (nous affirmons), sous peine de résiliation de plein droit du marché, ou de sa mise en régie à</w:t>
      </w:r>
    </w:p>
    <w:p w14:paraId="34BBECF3" w14:textId="77777777" w:rsidR="00B43A72" w:rsidRPr="00826A3C" w:rsidRDefault="00B43A72" w:rsidP="00B43A72">
      <w:pPr>
        <w:keepNext w:val="0"/>
        <w:numPr>
          <w:ilvl w:val="0"/>
          <w:numId w:val="20"/>
        </w:numPr>
        <w:spacing w:after="0" w:line="276" w:lineRule="auto"/>
        <w:rPr>
          <w:rFonts w:ascii="Arial" w:hAnsi="Arial" w:cs="Arial"/>
          <w:sz w:val="20"/>
          <w:szCs w:val="20"/>
        </w:rPr>
      </w:pPr>
      <w:proofErr w:type="gramStart"/>
      <w:r w:rsidRPr="00826A3C">
        <w:rPr>
          <w:rFonts w:ascii="Arial" w:hAnsi="Arial" w:cs="Arial"/>
          <w:sz w:val="20"/>
          <w:szCs w:val="20"/>
        </w:rPr>
        <w:t>mes</w:t>
      </w:r>
      <w:proofErr w:type="gramEnd"/>
      <w:r w:rsidRPr="00826A3C">
        <w:rPr>
          <w:rFonts w:ascii="Arial" w:hAnsi="Arial" w:cs="Arial"/>
          <w:sz w:val="20"/>
          <w:szCs w:val="20"/>
        </w:rPr>
        <w:t xml:space="preserve"> (nos) torts exclusifs, ne pas faire l'objet </w:t>
      </w:r>
    </w:p>
    <w:p w14:paraId="287DE871" w14:textId="77777777" w:rsidR="00B43A72" w:rsidRPr="00826A3C" w:rsidRDefault="00B43A72" w:rsidP="00B43A72">
      <w:pPr>
        <w:keepNext w:val="0"/>
        <w:numPr>
          <w:ilvl w:val="0"/>
          <w:numId w:val="20"/>
        </w:numPr>
        <w:spacing w:after="0" w:line="276" w:lineRule="auto"/>
        <w:rPr>
          <w:rFonts w:ascii="Arial" w:hAnsi="Arial" w:cs="Arial"/>
          <w:sz w:val="20"/>
          <w:szCs w:val="20"/>
        </w:rPr>
      </w:pPr>
      <w:proofErr w:type="gramStart"/>
      <w:r w:rsidRPr="00826A3C">
        <w:rPr>
          <w:rFonts w:ascii="Arial" w:hAnsi="Arial" w:cs="Arial"/>
          <w:sz w:val="20"/>
          <w:szCs w:val="20"/>
        </w:rPr>
        <w:t>ses</w:t>
      </w:r>
      <w:proofErr w:type="gramEnd"/>
      <w:r w:rsidRPr="00826A3C">
        <w:rPr>
          <w:rFonts w:ascii="Arial" w:hAnsi="Arial" w:cs="Arial"/>
          <w:sz w:val="20"/>
          <w:szCs w:val="20"/>
        </w:rPr>
        <w:t xml:space="preserve"> torts exclusifs, que la société pour laquelle (le groupement d'intérêt économique pour lequel) j'interviens ne fait pas l'objet </w:t>
      </w:r>
    </w:p>
    <w:p w14:paraId="014AF971" w14:textId="52BA8581" w:rsidR="00B43A72" w:rsidRPr="00826A3C" w:rsidRDefault="00B43A72" w:rsidP="00B43A72">
      <w:pPr>
        <w:keepNext w:val="0"/>
        <w:spacing w:after="0"/>
        <w:rPr>
          <w:rFonts w:ascii="Arial" w:hAnsi="Arial" w:cs="Arial"/>
          <w:sz w:val="20"/>
          <w:szCs w:val="20"/>
        </w:rPr>
      </w:pPr>
      <w:proofErr w:type="gramStart"/>
      <w:r w:rsidRPr="00826A3C">
        <w:rPr>
          <w:rFonts w:ascii="Arial" w:hAnsi="Arial" w:cs="Arial"/>
          <w:sz w:val="20"/>
          <w:szCs w:val="20"/>
        </w:rPr>
        <w:t>d'une</w:t>
      </w:r>
      <w:proofErr w:type="gramEnd"/>
      <w:r w:rsidRPr="00826A3C">
        <w:rPr>
          <w:rFonts w:ascii="Arial" w:hAnsi="Arial" w:cs="Arial"/>
          <w:sz w:val="20"/>
          <w:szCs w:val="20"/>
        </w:rPr>
        <w:t xml:space="preserve"> interdiction de concourir, au sens des </w:t>
      </w:r>
      <w:r w:rsidRPr="00F439E6">
        <w:rPr>
          <w:rFonts w:ascii="Arial" w:hAnsi="Arial" w:cs="Arial"/>
          <w:sz w:val="20"/>
          <w:szCs w:val="20"/>
        </w:rPr>
        <w:t>articles L. 2141-1 à 2141-11</w:t>
      </w:r>
      <w:r w:rsidR="00145A63" w:rsidRPr="00F439E6">
        <w:rPr>
          <w:rFonts w:ascii="Arial" w:hAnsi="Arial" w:cs="Arial"/>
          <w:sz w:val="20"/>
          <w:szCs w:val="20"/>
        </w:rPr>
        <w:t xml:space="preserve"> </w:t>
      </w:r>
      <w:r w:rsidRPr="00826A3C">
        <w:rPr>
          <w:rFonts w:ascii="Arial" w:hAnsi="Arial" w:cs="Arial"/>
          <w:sz w:val="20"/>
          <w:szCs w:val="20"/>
        </w:rPr>
        <w:t>d</w:t>
      </w:r>
      <w:r w:rsidR="00AD3CE3">
        <w:rPr>
          <w:rFonts w:ascii="Arial" w:hAnsi="Arial" w:cs="Arial"/>
          <w:sz w:val="20"/>
          <w:szCs w:val="20"/>
        </w:rPr>
        <w:t>u</w:t>
      </w:r>
      <w:r w:rsidRPr="00826A3C">
        <w:rPr>
          <w:rFonts w:ascii="Arial" w:hAnsi="Arial" w:cs="Arial"/>
          <w:sz w:val="20"/>
          <w:szCs w:val="20"/>
        </w:rPr>
        <w:t xml:space="preserve"> code de la commande publique.</w:t>
      </w:r>
    </w:p>
    <w:p w14:paraId="345014FB" w14:textId="77777777" w:rsidR="00B43A72" w:rsidRPr="00826A3C" w:rsidRDefault="00B43A72" w:rsidP="00B43A72">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sz w:val="20"/>
          <w:szCs w:val="20"/>
        </w:rPr>
      </w:pPr>
      <w:r w:rsidRPr="00826A3C">
        <w:rPr>
          <w:rFonts w:ascii="Arial" w:hAnsi="Arial" w:cs="Arial"/>
          <w:bCs/>
          <w:sz w:val="20"/>
          <w:szCs w:val="20"/>
        </w:rPr>
        <w:t>Je m’engage (nous engageons)</w:t>
      </w:r>
      <w:r w:rsidRPr="00826A3C">
        <w:rPr>
          <w:rFonts w:ascii="Arial" w:hAnsi="Arial" w:cs="Arial"/>
          <w:sz w:val="20"/>
          <w:szCs w:val="20"/>
        </w:rPr>
        <w:t xml:space="preserve"> à faire réaliser la mission par du personnel qualifié, compétent, ayant reçu préalablement la formation réglementaire, disposant des habilitations requises et en situation régulière vis-à-vis de la réglementation contre le travail clandestin y compris si ce personnel appartient à une entreprise sous-traitante.</w:t>
      </w:r>
    </w:p>
    <w:p w14:paraId="7F41AC1C" w14:textId="77777777" w:rsidR="00B43A72" w:rsidRPr="00826A3C" w:rsidRDefault="00B43A72" w:rsidP="00B43A72">
      <w:pPr>
        <w:keepNext w:val="0"/>
        <w:rPr>
          <w:rFonts w:ascii="Arial" w:hAnsi="Arial" w:cs="Arial"/>
          <w:sz w:val="20"/>
          <w:szCs w:val="20"/>
        </w:rPr>
      </w:pPr>
      <w:r w:rsidRPr="00826A3C">
        <w:rPr>
          <w:rFonts w:ascii="Arial" w:hAnsi="Arial" w:cs="Arial"/>
          <w:sz w:val="20"/>
          <w:szCs w:val="20"/>
        </w:rPr>
        <w:t>J'atteste (nous attestons) sur l'honneur que le travail sera réalisé avec des salariés employés régulièrement au regard des articles L 3243-1, L 3243-2, L 3243-4 et L 1221-10, L 1221-13 et L 1221-15</w:t>
      </w:r>
      <w:r w:rsidRPr="00826A3C">
        <w:rPr>
          <w:rFonts w:ascii="Arial" w:eastAsia="Calibri" w:hAnsi="Arial" w:cs="Arial"/>
          <w:color w:val="548DD4"/>
          <w:sz w:val="20"/>
          <w:szCs w:val="20"/>
          <w:lang w:eastAsia="en-US"/>
        </w:rPr>
        <w:t xml:space="preserve"> </w:t>
      </w:r>
      <w:r w:rsidRPr="00826A3C">
        <w:rPr>
          <w:rFonts w:ascii="Arial" w:hAnsi="Arial" w:cs="Arial"/>
          <w:sz w:val="20"/>
          <w:szCs w:val="20"/>
        </w:rPr>
        <w:t>du code du travail ou des règles équivalentes en vigueur dans les pays où ils sont rattachés.</w:t>
      </w:r>
    </w:p>
    <w:p w14:paraId="1574AC18" w14:textId="77777777" w:rsidR="00B43A72" w:rsidRPr="00826A3C" w:rsidRDefault="00B43A72" w:rsidP="00B43A72">
      <w:pPr>
        <w:rPr>
          <w:rFonts w:ascii="Arial" w:hAnsi="Arial" w:cs="Arial"/>
          <w:sz w:val="20"/>
          <w:szCs w:val="20"/>
        </w:rPr>
      </w:pPr>
      <w:r w:rsidRPr="00826A3C">
        <w:rPr>
          <w:rFonts w:ascii="Arial" w:hAnsi="Arial" w:cs="Arial"/>
          <w:sz w:val="20"/>
          <w:szCs w:val="20"/>
        </w:rPr>
        <w:t>J’atteste (nous attestons) être en règle au regard des articles L. 5212-1 à L. 5212-11 du code du travail concernant l’emploi des travailleurs handicapés.</w:t>
      </w:r>
    </w:p>
    <w:p w14:paraId="37FABE9B" w14:textId="77777777" w:rsidR="00B43A72" w:rsidRPr="00826A3C" w:rsidRDefault="00B43A72" w:rsidP="00B43A72">
      <w:pPr>
        <w:keepNext w:val="0"/>
        <w:autoSpaceDE w:val="0"/>
        <w:autoSpaceDN w:val="0"/>
        <w:rPr>
          <w:rFonts w:ascii="Arial" w:hAnsi="Arial" w:cs="Arial"/>
          <w:sz w:val="20"/>
          <w:szCs w:val="20"/>
        </w:rPr>
      </w:pPr>
      <w:r w:rsidRPr="00826A3C">
        <w:rPr>
          <w:rFonts w:ascii="Arial" w:hAnsi="Arial" w:cs="Arial"/>
          <w:sz w:val="20"/>
          <w:szCs w:val="20"/>
        </w:rPr>
        <w:t>J'atteste (nous attestons) sur l'honneur ne pas avoir fait l'objet au cours des cinq dernières années d'une condamnation inscrite au bulletin n°2 du casier judiciaire pour les infractions visées aux articles L 1146-</w:t>
      </w:r>
      <w:proofErr w:type="gramStart"/>
      <w:r w:rsidRPr="00826A3C">
        <w:rPr>
          <w:rFonts w:ascii="Arial" w:hAnsi="Arial" w:cs="Arial"/>
          <w:sz w:val="20"/>
          <w:szCs w:val="20"/>
        </w:rPr>
        <w:t>1,L</w:t>
      </w:r>
      <w:proofErr w:type="gramEnd"/>
      <w:r w:rsidRPr="00826A3C">
        <w:rPr>
          <w:rFonts w:ascii="Arial" w:hAnsi="Arial" w:cs="Arial"/>
          <w:sz w:val="20"/>
          <w:szCs w:val="20"/>
        </w:rPr>
        <w:t xml:space="preserve"> 8221-1, L 8221-2, L 8221-3 et L 8221-5, L 8251-1, L 8231-1, L 8241-1 et L 8241-2 du code du travail. </w:t>
      </w:r>
    </w:p>
    <w:p w14:paraId="296F0864" w14:textId="3F3E5425" w:rsidR="00B43A72" w:rsidRPr="00826A3C" w:rsidRDefault="00B43A72" w:rsidP="00B43A72">
      <w:pPr>
        <w:keepNext w:val="0"/>
        <w:tabs>
          <w:tab w:val="left" w:pos="851"/>
          <w:tab w:val="left" w:pos="2760"/>
          <w:tab w:val="left" w:pos="2977"/>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spacing w:before="120"/>
        <w:rPr>
          <w:rFonts w:ascii="Arial" w:eastAsia="Calibri" w:hAnsi="Arial" w:cs="Arial"/>
          <w:sz w:val="20"/>
          <w:szCs w:val="20"/>
          <w:lang w:eastAsia="en-US"/>
        </w:rPr>
      </w:pPr>
      <w:r w:rsidRPr="00826A3C">
        <w:rPr>
          <w:rFonts w:ascii="Arial" w:eastAsia="Calibri" w:hAnsi="Arial" w:cs="Arial"/>
          <w:sz w:val="20"/>
          <w:szCs w:val="20"/>
          <w:lang w:eastAsia="en-US"/>
        </w:rPr>
        <w:t xml:space="preserve">J’atteste </w:t>
      </w:r>
      <w:r w:rsidRPr="00826A3C">
        <w:rPr>
          <w:rFonts w:ascii="Arial" w:hAnsi="Arial" w:cs="Arial"/>
          <w:sz w:val="20"/>
          <w:szCs w:val="20"/>
        </w:rPr>
        <w:t xml:space="preserve">(nous attestons) </w:t>
      </w:r>
      <w:r w:rsidRPr="00826A3C">
        <w:rPr>
          <w:rFonts w:ascii="Arial" w:eastAsia="Calibri" w:hAnsi="Arial" w:cs="Arial"/>
          <w:sz w:val="20"/>
          <w:szCs w:val="20"/>
          <w:lang w:eastAsia="en-US"/>
        </w:rPr>
        <w:t>avoir au 31 décembre de l’année précédant celle au cours de laquelle a lieu le lancement de la consultation, mis en œuvre l’obligation de négociation prévue à l’article L 2242-</w:t>
      </w:r>
      <w:r w:rsidR="00E45244" w:rsidRPr="00826A3C">
        <w:rPr>
          <w:rFonts w:ascii="Arial" w:eastAsia="Calibri" w:hAnsi="Arial" w:cs="Arial"/>
          <w:sz w:val="20"/>
          <w:szCs w:val="20"/>
          <w:lang w:eastAsia="en-US"/>
        </w:rPr>
        <w:t>1</w:t>
      </w:r>
      <w:r w:rsidRPr="00826A3C">
        <w:rPr>
          <w:rFonts w:ascii="Arial" w:eastAsia="Calibri" w:hAnsi="Arial" w:cs="Arial"/>
          <w:sz w:val="20"/>
          <w:szCs w:val="20"/>
          <w:lang w:eastAsia="en-US"/>
        </w:rPr>
        <w:t xml:space="preserve"> du code du travail ou, à défaut, avoir réalisé ou engagé la régularisation de cette situation à la date de la soumission.</w:t>
      </w:r>
    </w:p>
    <w:p w14:paraId="23A1B421" w14:textId="77777777" w:rsidR="00B43A72" w:rsidRPr="00826A3C" w:rsidRDefault="00B43A72" w:rsidP="00B43A72">
      <w:pPr>
        <w:keepNext w:val="0"/>
        <w:autoSpaceDE w:val="0"/>
        <w:autoSpaceDN w:val="0"/>
        <w:rPr>
          <w:rFonts w:ascii="Arial" w:hAnsi="Arial" w:cs="Arial"/>
          <w:sz w:val="20"/>
          <w:szCs w:val="20"/>
        </w:rPr>
      </w:pPr>
      <w:r w:rsidRPr="00826A3C">
        <w:rPr>
          <w:rFonts w:ascii="Arial" w:hAnsi="Arial" w:cs="Arial"/>
          <w:sz w:val="20"/>
          <w:szCs w:val="20"/>
        </w:rPr>
        <w:t>Je déclare (nous déclarons) sur l’honneur avoir satisfait aux obligations fixées par les articles D 8222-5, D 8222-7 et D 8222-8 du code du travail et m’engage (nous engageons) à produire les documents s’y rapportant si le présent marché m’ (nous) est attribué, ainsi que la liste nominative des salariés étrangers soumis à autorisation de travail et à indiquer, pour un candidat étranger uniquement, l’intention de détacher des travailleurs en France dans le cadre de l’exécution du présent marché.</w:t>
      </w:r>
    </w:p>
    <w:p w14:paraId="0D881AA0" w14:textId="1B7DD5F9" w:rsidR="00B43A72" w:rsidRPr="00826A3C" w:rsidRDefault="00B43A72" w:rsidP="00B43A72">
      <w:pPr>
        <w:keepNext w:val="0"/>
        <w:spacing w:before="120"/>
        <w:rPr>
          <w:rFonts w:ascii="Arial" w:hAnsi="Arial" w:cs="Arial"/>
          <w:sz w:val="20"/>
          <w:szCs w:val="20"/>
        </w:rPr>
      </w:pPr>
      <w:r w:rsidRPr="00826A3C">
        <w:rPr>
          <w:rFonts w:ascii="Arial" w:hAnsi="Arial" w:cs="Arial"/>
          <w:sz w:val="20"/>
          <w:szCs w:val="20"/>
        </w:rPr>
        <w:t xml:space="preserve">En cas d’inexactitude des renseignements fournis au titre </w:t>
      </w:r>
      <w:r w:rsidRPr="00F439E6">
        <w:rPr>
          <w:rFonts w:ascii="Arial" w:hAnsi="Arial" w:cs="Arial"/>
          <w:sz w:val="20"/>
          <w:szCs w:val="20"/>
        </w:rPr>
        <w:t xml:space="preserve">des articles R. 2143-3 à R.2143-10 </w:t>
      </w:r>
      <w:r w:rsidRPr="00826A3C">
        <w:rPr>
          <w:rFonts w:ascii="Arial" w:hAnsi="Arial" w:cs="Arial"/>
          <w:sz w:val="20"/>
          <w:szCs w:val="20"/>
        </w:rPr>
        <w:t>du code de la commande publique, le marché sera résilié aux frais et risques du titulaire. Les excédents de la dépense résultant de la mise en régie ou de la passation d’un autre marché seront prélevés sur les sommes qui peuvent être dues à l’entrepreneur, sans préjudice des droits à exercer contre lui en cas d’insuffisance. Les diminutions éventuelles de dépenses restent acquises au pouvoir adjudicateur.</w:t>
      </w:r>
    </w:p>
    <w:p w14:paraId="39722E4A" w14:textId="77777777" w:rsidR="00B43A72" w:rsidRPr="00826A3C" w:rsidRDefault="00B43A72" w:rsidP="00B43A72">
      <w:pPr>
        <w:keepNext w:val="0"/>
        <w:spacing w:before="120"/>
        <w:rPr>
          <w:rFonts w:ascii="Arial" w:hAnsi="Arial" w:cs="Arial"/>
          <w:sz w:val="20"/>
          <w:szCs w:val="20"/>
        </w:rPr>
      </w:pPr>
      <w:r w:rsidRPr="00826A3C">
        <w:rPr>
          <w:rFonts w:ascii="Arial" w:hAnsi="Arial" w:cs="Arial"/>
          <w:sz w:val="20"/>
          <w:szCs w:val="20"/>
        </w:rPr>
        <w:t>Je m’engage (nous nous engageons) à mettre en œuvre toute les mesures au titre du RGPD (Règlement Général sur la Protection des Données, règlement européen du 27 avril 2016 relatif à la protection des données essentielles).</w:t>
      </w:r>
    </w:p>
    <w:p w14:paraId="6C668F44" w14:textId="4D17A2EB" w:rsidR="00B43A72" w:rsidRPr="00826A3C" w:rsidRDefault="00B43A72" w:rsidP="00B43A72">
      <w:pPr>
        <w:keepNext w:val="0"/>
        <w:rPr>
          <w:rFonts w:ascii="Arial" w:hAnsi="Arial" w:cs="Arial"/>
          <w:color w:val="FF0000"/>
          <w:sz w:val="20"/>
          <w:szCs w:val="20"/>
        </w:rPr>
      </w:pPr>
      <w:r w:rsidRPr="00826A3C">
        <w:rPr>
          <w:rFonts w:ascii="Arial" w:hAnsi="Arial" w:cs="Arial"/>
          <w:sz w:val="20"/>
          <w:szCs w:val="20"/>
        </w:rPr>
        <w:t>J'atteste (nous attestons) également avoir pris connaissance des dispositions qui figurent dans l</w:t>
      </w:r>
      <w:r w:rsidR="00145A63" w:rsidRPr="00826A3C">
        <w:rPr>
          <w:rFonts w:ascii="Arial" w:hAnsi="Arial" w:cs="Arial"/>
          <w:sz w:val="20"/>
          <w:szCs w:val="20"/>
        </w:rPr>
        <w:t>’arrêté du 19 mai 2020 relatif aux modalités d’application des règles relatives aux interventions d’entreprises extérieures et aux opérations de bâtiment et de génie civil dans un organisme du ministère de la défense</w:t>
      </w:r>
      <w:r w:rsidRPr="00826A3C">
        <w:rPr>
          <w:rFonts w:ascii="Arial" w:hAnsi="Arial" w:cs="Arial"/>
          <w:sz w:val="20"/>
          <w:szCs w:val="20"/>
        </w:rPr>
        <w:t xml:space="preserve"> et m'engage (nous engageons) à m'y (nous y) conformer</w:t>
      </w:r>
      <w:r w:rsidR="00145A63" w:rsidRPr="00826A3C">
        <w:rPr>
          <w:rFonts w:ascii="Arial" w:hAnsi="Arial" w:cs="Arial"/>
          <w:color w:val="FF0000"/>
          <w:sz w:val="20"/>
          <w:szCs w:val="20"/>
        </w:rPr>
        <w:t>.</w:t>
      </w:r>
    </w:p>
    <w:p w14:paraId="5D854ADD" w14:textId="77777777" w:rsidR="004F0662" w:rsidRPr="00826A3C" w:rsidRDefault="004F0662" w:rsidP="00B43A72">
      <w:pPr>
        <w:keepNext w:val="0"/>
        <w:rPr>
          <w:rFonts w:ascii="Arial" w:hAnsi="Arial" w:cs="Arial"/>
          <w:sz w:val="20"/>
          <w:szCs w:val="20"/>
        </w:rPr>
      </w:pPr>
    </w:p>
    <w:p w14:paraId="35B7E9B8" w14:textId="77777777" w:rsidR="004F0662" w:rsidRPr="005C08E9" w:rsidRDefault="004F0662" w:rsidP="004F0662">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rPr>
          <w:rFonts w:ascii="Arial" w:hAnsi="Arial" w:cs="Arial"/>
          <w:sz w:val="20"/>
          <w:szCs w:val="20"/>
        </w:rPr>
      </w:pPr>
      <w:r w:rsidRPr="005C08E9">
        <w:rPr>
          <w:rFonts w:ascii="Arial" w:hAnsi="Arial" w:cs="Arial"/>
          <w:sz w:val="20"/>
          <w:szCs w:val="20"/>
        </w:rPr>
        <w:t>J'atteste (nous attestons) également avoir pris connaissance des dispositions qui figurent dans :</w:t>
      </w:r>
    </w:p>
    <w:p w14:paraId="6B8DF98E" w14:textId="1B5992AA" w:rsidR="004F0662" w:rsidRPr="005C08E9" w:rsidRDefault="004F0662" w:rsidP="004F0662">
      <w:pPr>
        <w:keepNext w:val="0"/>
        <w:numPr>
          <w:ilvl w:val="0"/>
          <w:numId w:val="19"/>
        </w:numPr>
        <w:spacing w:after="200" w:line="276" w:lineRule="auto"/>
        <w:jc w:val="left"/>
        <w:rPr>
          <w:rFonts w:ascii="Arial" w:hAnsi="Arial" w:cs="Arial"/>
          <w:sz w:val="20"/>
          <w:szCs w:val="20"/>
        </w:rPr>
      </w:pPr>
      <w:proofErr w:type="gramStart"/>
      <w:r w:rsidRPr="005C08E9">
        <w:rPr>
          <w:rFonts w:ascii="Arial" w:hAnsi="Arial" w:cs="Arial"/>
          <w:sz w:val="20"/>
          <w:szCs w:val="20"/>
        </w:rPr>
        <w:t>le</w:t>
      </w:r>
      <w:proofErr w:type="gramEnd"/>
      <w:r w:rsidRPr="005C08E9">
        <w:rPr>
          <w:rFonts w:ascii="Arial" w:hAnsi="Arial" w:cs="Arial"/>
          <w:sz w:val="20"/>
          <w:szCs w:val="20"/>
        </w:rPr>
        <w:t xml:space="preserve"> p</w:t>
      </w:r>
      <w:r w:rsidR="005C08E9" w:rsidRPr="005C08E9">
        <w:rPr>
          <w:rFonts w:ascii="Arial" w:hAnsi="Arial" w:cs="Arial"/>
          <w:sz w:val="20"/>
          <w:szCs w:val="20"/>
        </w:rPr>
        <w:t>rotocole chargement et déchargement de la BNT</w:t>
      </w:r>
      <w:r w:rsidRPr="005C08E9">
        <w:rPr>
          <w:rFonts w:ascii="Arial" w:hAnsi="Arial" w:cs="Arial"/>
          <w:sz w:val="20"/>
          <w:szCs w:val="20"/>
        </w:rPr>
        <w:t>,</w:t>
      </w:r>
    </w:p>
    <w:p w14:paraId="66F1E3BC" w14:textId="376C9BF0" w:rsidR="00B43A72" w:rsidRPr="00826A3C" w:rsidRDefault="00B43A72" w:rsidP="00AC724A">
      <w:pPr>
        <w:pStyle w:val="Paragraphedeliste"/>
        <w:tabs>
          <w:tab w:val="left" w:pos="851"/>
          <w:tab w:val="left" w:pos="2760"/>
          <w:tab w:val="left" w:pos="2977"/>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ind w:left="0"/>
        <w:jc w:val="both"/>
        <w:rPr>
          <w:rFonts w:ascii="Arial" w:hAnsi="Arial" w:cs="Arial"/>
          <w:sz w:val="20"/>
          <w:szCs w:val="20"/>
        </w:rPr>
      </w:pPr>
    </w:p>
    <w:p w14:paraId="2D448A36" w14:textId="5BB4681A" w:rsidR="006F2175" w:rsidRPr="00826A3C" w:rsidRDefault="006F2175" w:rsidP="00B43A72">
      <w:pPr>
        <w:pStyle w:val="Paragraphedeliste"/>
        <w:tabs>
          <w:tab w:val="left" w:pos="851"/>
          <w:tab w:val="left" w:pos="2760"/>
          <w:tab w:val="left" w:pos="2977"/>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ind w:left="0"/>
        <w:jc w:val="both"/>
        <w:rPr>
          <w:rFonts w:ascii="Arial" w:hAnsi="Arial" w:cs="Arial"/>
          <w:sz w:val="20"/>
          <w:szCs w:val="20"/>
        </w:rPr>
      </w:pPr>
      <w:r w:rsidRPr="00826A3C">
        <w:rPr>
          <w:rFonts w:ascii="Arial" w:hAnsi="Arial" w:cs="Arial"/>
          <w:sz w:val="20"/>
          <w:szCs w:val="20"/>
        </w:rPr>
        <w:t>Nom et adresse du chef de l'organisme utilisateur</w:t>
      </w:r>
      <w:r w:rsidR="001E63A9" w:rsidRPr="00826A3C">
        <w:rPr>
          <w:rFonts w:ascii="Arial" w:hAnsi="Arial" w:cs="Arial"/>
          <w:sz w:val="20"/>
          <w:szCs w:val="20"/>
        </w:rPr>
        <w:t xml:space="preserve"> </w:t>
      </w:r>
      <w:r w:rsidRPr="00826A3C">
        <w:rPr>
          <w:rFonts w:ascii="Arial" w:hAnsi="Arial" w:cs="Arial"/>
          <w:sz w:val="20"/>
          <w:szCs w:val="20"/>
        </w:rPr>
        <w:t>:</w:t>
      </w:r>
      <w:r w:rsidR="006111B5">
        <w:rPr>
          <w:rFonts w:ascii="Arial" w:hAnsi="Arial" w:cs="Arial"/>
          <w:sz w:val="20"/>
          <w:szCs w:val="20"/>
        </w:rPr>
        <w:t xml:space="preserve"> Commandant de la Base Navale de Toulon</w:t>
      </w:r>
    </w:p>
    <w:p w14:paraId="39A59B37" w14:textId="77777777" w:rsidR="00B43A72" w:rsidRPr="00826A3C" w:rsidRDefault="00B43A72" w:rsidP="00B43A72">
      <w:pPr>
        <w:pStyle w:val="Paragraphedeliste"/>
        <w:tabs>
          <w:tab w:val="left" w:pos="851"/>
          <w:tab w:val="left" w:pos="2760"/>
          <w:tab w:val="left" w:pos="2977"/>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ind w:left="0"/>
        <w:jc w:val="both"/>
        <w:rPr>
          <w:rFonts w:ascii="Arial" w:hAnsi="Arial" w:cs="Arial"/>
          <w:sz w:val="20"/>
          <w:szCs w:val="20"/>
        </w:rPr>
      </w:pPr>
    </w:p>
    <w:tbl>
      <w:tblPr>
        <w:tblW w:w="9356" w:type="dxa"/>
        <w:tblInd w:w="70" w:type="dxa"/>
        <w:tblLayout w:type="fixed"/>
        <w:tblCellMar>
          <w:left w:w="70" w:type="dxa"/>
          <w:right w:w="70" w:type="dxa"/>
        </w:tblCellMar>
        <w:tblLook w:val="0000" w:firstRow="0" w:lastRow="0" w:firstColumn="0" w:lastColumn="0" w:noHBand="0" w:noVBand="0"/>
      </w:tblPr>
      <w:tblGrid>
        <w:gridCol w:w="4253"/>
        <w:gridCol w:w="709"/>
        <w:gridCol w:w="4394"/>
      </w:tblGrid>
      <w:tr w:rsidR="004F0662" w:rsidRPr="00826A3C" w14:paraId="5971EE3C" w14:textId="77777777" w:rsidTr="00D42129">
        <w:trPr>
          <w:cantSplit/>
          <w:trHeight w:val="3586"/>
        </w:trPr>
        <w:tc>
          <w:tcPr>
            <w:tcW w:w="4253" w:type="dxa"/>
          </w:tcPr>
          <w:p w14:paraId="012DD67E" w14:textId="77777777" w:rsidR="004F0662" w:rsidRPr="00826A3C" w:rsidRDefault="004F0662" w:rsidP="00D42129">
            <w:pPr>
              <w:rPr>
                <w:rFonts w:ascii="Arial" w:hAnsi="Arial" w:cs="Arial"/>
                <w:sz w:val="20"/>
                <w:szCs w:val="20"/>
              </w:rPr>
            </w:pPr>
            <w:r w:rsidRPr="00826A3C">
              <w:rPr>
                <w:rFonts w:ascii="Arial" w:hAnsi="Arial" w:cs="Arial"/>
                <w:b/>
                <w:sz w:val="20"/>
                <w:szCs w:val="20"/>
              </w:rPr>
              <w:lastRenderedPageBreak/>
              <w:t>Fait en un seul original</w:t>
            </w:r>
          </w:p>
          <w:p w14:paraId="568A5B31" w14:textId="77777777" w:rsidR="004F0662" w:rsidRPr="00826A3C" w:rsidRDefault="004F0662" w:rsidP="00D42129">
            <w:pPr>
              <w:rPr>
                <w:rFonts w:ascii="Arial" w:hAnsi="Arial" w:cs="Arial"/>
                <w:sz w:val="20"/>
                <w:szCs w:val="20"/>
              </w:rPr>
            </w:pPr>
            <w:r w:rsidRPr="00826A3C">
              <w:rPr>
                <w:rFonts w:ascii="Arial" w:hAnsi="Arial" w:cs="Arial"/>
                <w:sz w:val="20"/>
                <w:szCs w:val="20"/>
              </w:rPr>
              <w:t>A.....................................,</w:t>
            </w:r>
          </w:p>
          <w:p w14:paraId="14D94238" w14:textId="77777777" w:rsidR="004F0662" w:rsidRPr="00826A3C" w:rsidRDefault="004F0662" w:rsidP="00D42129">
            <w:pPr>
              <w:rPr>
                <w:rFonts w:ascii="Arial" w:hAnsi="Arial" w:cs="Arial"/>
                <w:sz w:val="20"/>
                <w:szCs w:val="20"/>
              </w:rPr>
            </w:pPr>
            <w:proofErr w:type="gramStart"/>
            <w:r w:rsidRPr="00826A3C">
              <w:rPr>
                <w:rFonts w:ascii="Arial" w:hAnsi="Arial" w:cs="Arial"/>
                <w:sz w:val="20"/>
                <w:szCs w:val="20"/>
              </w:rPr>
              <w:t>le</w:t>
            </w:r>
            <w:proofErr w:type="gramEnd"/>
            <w:r w:rsidRPr="00826A3C">
              <w:rPr>
                <w:rFonts w:ascii="Arial" w:hAnsi="Arial" w:cs="Arial"/>
                <w:sz w:val="20"/>
                <w:szCs w:val="20"/>
              </w:rPr>
              <w:t xml:space="preserve"> ......................................</w:t>
            </w:r>
          </w:p>
          <w:p w14:paraId="6DCE0DFF" w14:textId="77777777" w:rsidR="004F0662" w:rsidRPr="00826A3C" w:rsidRDefault="004F0662" w:rsidP="00D42129">
            <w:pPr>
              <w:rPr>
                <w:rFonts w:ascii="Arial" w:hAnsi="Arial" w:cs="Arial"/>
                <w:sz w:val="20"/>
                <w:szCs w:val="20"/>
              </w:rPr>
            </w:pPr>
            <w:r w:rsidRPr="00826A3C">
              <w:rPr>
                <w:rFonts w:ascii="Arial" w:hAnsi="Arial" w:cs="Arial"/>
                <w:sz w:val="20"/>
                <w:szCs w:val="20"/>
              </w:rPr>
              <w:t>Mention(s) manuscrite(s) "lu et approuvé"</w:t>
            </w:r>
          </w:p>
          <w:p w14:paraId="14FBDD8F" w14:textId="77777777" w:rsidR="004F0662" w:rsidRPr="00826A3C" w:rsidRDefault="004F0662" w:rsidP="00D42129">
            <w:pPr>
              <w:pStyle w:val="Notedefin"/>
              <w:spacing w:after="1800"/>
              <w:rPr>
                <w:rFonts w:ascii="Arial" w:hAnsi="Arial" w:cs="Arial"/>
                <w:sz w:val="20"/>
                <w:szCs w:val="20"/>
              </w:rPr>
            </w:pPr>
            <w:r w:rsidRPr="00826A3C">
              <w:rPr>
                <w:rFonts w:ascii="Arial" w:hAnsi="Arial" w:cs="Arial"/>
                <w:sz w:val="20"/>
                <w:szCs w:val="20"/>
              </w:rPr>
              <w:t>Signature(s) de l'(des) entrepreneur(s)</w:t>
            </w:r>
          </w:p>
        </w:tc>
        <w:tc>
          <w:tcPr>
            <w:tcW w:w="5103" w:type="dxa"/>
            <w:gridSpan w:val="2"/>
          </w:tcPr>
          <w:p w14:paraId="1D6F7C69" w14:textId="77777777" w:rsidR="004F0662" w:rsidRPr="00826A3C" w:rsidRDefault="004F0662" w:rsidP="00D42129">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jc w:val="center"/>
              <w:rPr>
                <w:rFonts w:ascii="Arial" w:hAnsi="Arial" w:cs="Arial"/>
                <w:b/>
                <w:sz w:val="20"/>
                <w:szCs w:val="20"/>
              </w:rPr>
            </w:pPr>
            <w:r w:rsidRPr="00826A3C">
              <w:rPr>
                <w:rFonts w:ascii="Arial" w:hAnsi="Arial" w:cs="Arial"/>
                <w:b/>
                <w:sz w:val="20"/>
                <w:szCs w:val="20"/>
              </w:rPr>
              <w:t>Visas</w:t>
            </w:r>
          </w:p>
          <w:p w14:paraId="59048A3B" w14:textId="77777777" w:rsidR="004F0662" w:rsidRPr="00826A3C" w:rsidRDefault="004F0662" w:rsidP="00D42129">
            <w:pPr>
              <w:jc w:val="left"/>
              <w:rPr>
                <w:rFonts w:ascii="Arial" w:hAnsi="Arial" w:cs="Arial"/>
                <w:sz w:val="20"/>
                <w:szCs w:val="20"/>
              </w:rPr>
            </w:pPr>
            <w:r w:rsidRPr="00826A3C">
              <w:rPr>
                <w:rFonts w:ascii="Arial" w:hAnsi="Arial" w:cs="Arial"/>
                <w:sz w:val="20"/>
                <w:szCs w:val="20"/>
              </w:rPr>
              <w:t>Est acceptée la présente offre pour valoir acte d'engagement</w:t>
            </w:r>
          </w:p>
          <w:p w14:paraId="1E37DB38" w14:textId="77777777" w:rsidR="004F0662" w:rsidRPr="00826A3C" w:rsidRDefault="004F0662" w:rsidP="00D42129">
            <w:pPr>
              <w:jc w:val="left"/>
              <w:rPr>
                <w:rFonts w:ascii="Arial" w:hAnsi="Arial" w:cs="Arial"/>
                <w:sz w:val="20"/>
                <w:szCs w:val="20"/>
              </w:rPr>
            </w:pPr>
            <w:r w:rsidRPr="00826A3C">
              <w:rPr>
                <w:rFonts w:ascii="Arial" w:hAnsi="Arial" w:cs="Arial"/>
                <w:sz w:val="20"/>
                <w:szCs w:val="20"/>
              </w:rPr>
              <w:t>A Toulon, le ..................................................</w:t>
            </w:r>
          </w:p>
          <w:p w14:paraId="5FE1A864" w14:textId="77777777" w:rsidR="004F0662" w:rsidRPr="00826A3C" w:rsidRDefault="004F0662" w:rsidP="00D42129">
            <w:pPr>
              <w:spacing w:after="0"/>
              <w:rPr>
                <w:rFonts w:ascii="Arial" w:hAnsi="Arial" w:cs="Arial"/>
                <w:sz w:val="20"/>
                <w:szCs w:val="20"/>
              </w:rPr>
            </w:pPr>
            <w:r w:rsidRPr="00826A3C">
              <w:rPr>
                <w:rFonts w:ascii="Arial" w:hAnsi="Arial" w:cs="Arial"/>
                <w:sz w:val="20"/>
                <w:szCs w:val="20"/>
              </w:rPr>
              <w:t>Le pouvoir adjudicateur</w:t>
            </w:r>
          </w:p>
          <w:p w14:paraId="6F05F53E" w14:textId="77777777" w:rsidR="004F0662" w:rsidRPr="00826A3C" w:rsidRDefault="004F0662" w:rsidP="00D42129">
            <w:pPr>
              <w:spacing w:after="0"/>
              <w:rPr>
                <w:rFonts w:ascii="Arial" w:hAnsi="Arial" w:cs="Arial"/>
                <w:sz w:val="20"/>
                <w:szCs w:val="20"/>
              </w:rPr>
            </w:pPr>
            <w:r w:rsidRPr="00826A3C">
              <w:rPr>
                <w:rFonts w:ascii="Arial" w:hAnsi="Arial" w:cs="Arial"/>
                <w:sz w:val="20"/>
                <w:szCs w:val="20"/>
              </w:rPr>
              <w:t>(Désigné par arrêté ministériel du 22/06/2007 modifié)</w:t>
            </w:r>
          </w:p>
          <w:p w14:paraId="529E4176" w14:textId="2E4FF296" w:rsidR="004F0662" w:rsidRPr="00826A3C" w:rsidRDefault="00FB1827" w:rsidP="00D42129">
            <w:pPr>
              <w:spacing w:after="0"/>
              <w:rPr>
                <w:rFonts w:ascii="Arial" w:hAnsi="Arial" w:cs="Arial"/>
                <w:sz w:val="20"/>
                <w:szCs w:val="20"/>
              </w:rPr>
            </w:pPr>
            <w:r>
              <w:rPr>
                <w:rFonts w:ascii="Arial" w:hAnsi="Arial" w:cs="Arial"/>
                <w:sz w:val="20"/>
                <w:szCs w:val="20"/>
              </w:rPr>
              <w:t>Pour le directeur du SID Méditerranée</w:t>
            </w:r>
            <w:r w:rsidR="004F0662" w:rsidRPr="00826A3C">
              <w:rPr>
                <w:rFonts w:ascii="Arial" w:hAnsi="Arial" w:cs="Arial"/>
                <w:sz w:val="20"/>
                <w:szCs w:val="20"/>
              </w:rPr>
              <w:t xml:space="preserve"> et par délégation</w:t>
            </w:r>
          </w:p>
          <w:p w14:paraId="1C496BFA" w14:textId="193C0958" w:rsidR="007919DE" w:rsidRPr="00826A3C" w:rsidRDefault="004F0662" w:rsidP="00D42129">
            <w:pPr>
              <w:rPr>
                <w:rFonts w:ascii="Arial" w:hAnsi="Arial" w:cs="Arial"/>
                <w:i/>
                <w:iCs/>
                <w:sz w:val="20"/>
                <w:szCs w:val="20"/>
              </w:rPr>
            </w:pPr>
            <w:r w:rsidRPr="00826A3C">
              <w:rPr>
                <w:rFonts w:ascii="Arial" w:hAnsi="Arial" w:cs="Arial"/>
                <w:iCs/>
                <w:sz w:val="20"/>
                <w:szCs w:val="20"/>
              </w:rPr>
              <w:t>Le</w:t>
            </w:r>
            <w:r w:rsidRPr="00826A3C">
              <w:rPr>
                <w:rFonts w:ascii="Arial" w:hAnsi="Arial" w:cs="Arial"/>
                <w:i/>
                <w:iCs/>
                <w:sz w:val="20"/>
                <w:szCs w:val="20"/>
              </w:rPr>
              <w:t xml:space="preserve"> (grade, prénom, nom), (fonction)</w:t>
            </w:r>
          </w:p>
          <w:p w14:paraId="302368A2" w14:textId="7B53D60D" w:rsidR="006111B5" w:rsidRPr="00826A3C" w:rsidRDefault="007919DE" w:rsidP="007919DE">
            <w:pPr>
              <w:jc w:val="center"/>
              <w:rPr>
                <w:rFonts w:ascii="Arial" w:hAnsi="Arial" w:cs="Arial"/>
                <w:sz w:val="20"/>
                <w:szCs w:val="20"/>
              </w:rPr>
            </w:pPr>
            <w:r w:rsidRPr="007919DE">
              <w:rPr>
                <w:rFonts w:ascii="Arial" w:hAnsi="Arial" w:cs="Arial"/>
                <w:sz w:val="20"/>
                <w:szCs w:val="20"/>
              </w:rPr>
              <w:t>IC1MI Stéphanie MUNDET</w:t>
            </w:r>
            <w:r w:rsidRPr="007919DE">
              <w:rPr>
                <w:rFonts w:ascii="Arial" w:hAnsi="Arial" w:cs="Arial"/>
                <w:sz w:val="20"/>
                <w:szCs w:val="20"/>
              </w:rPr>
              <w:br/>
              <w:t>Chef de la division PANG</w:t>
            </w:r>
          </w:p>
        </w:tc>
      </w:tr>
      <w:tr w:rsidR="004F0662" w:rsidRPr="00826A3C" w14:paraId="2FA5ED5B" w14:textId="77777777" w:rsidTr="00D42129">
        <w:trPr>
          <w:cantSplit/>
          <w:trHeight w:val="2607"/>
        </w:trPr>
        <w:tc>
          <w:tcPr>
            <w:tcW w:w="4962" w:type="dxa"/>
            <w:gridSpan w:val="2"/>
          </w:tcPr>
          <w:p w14:paraId="02CD5668" w14:textId="77777777" w:rsidR="004F0662" w:rsidRPr="00826A3C" w:rsidRDefault="004F0662" w:rsidP="00D42129">
            <w:pPr>
              <w:rPr>
                <w:rFonts w:ascii="Arial" w:hAnsi="Arial" w:cs="Arial"/>
                <w:b/>
                <w:sz w:val="20"/>
                <w:szCs w:val="20"/>
              </w:rPr>
            </w:pPr>
          </w:p>
          <w:p w14:paraId="1A7888C2" w14:textId="77777777" w:rsidR="004F0662" w:rsidRPr="00826A3C" w:rsidRDefault="004F0662" w:rsidP="00D42129">
            <w:pPr>
              <w:rPr>
                <w:rFonts w:ascii="Arial" w:hAnsi="Arial" w:cs="Arial"/>
                <w:b/>
                <w:sz w:val="20"/>
                <w:szCs w:val="20"/>
              </w:rPr>
            </w:pPr>
          </w:p>
          <w:p w14:paraId="1D233E11" w14:textId="77777777" w:rsidR="004F0662" w:rsidRPr="00826A3C" w:rsidRDefault="004F0662" w:rsidP="00D42129">
            <w:pPr>
              <w:rPr>
                <w:rFonts w:ascii="Arial" w:hAnsi="Arial" w:cs="Arial"/>
                <w:b/>
                <w:sz w:val="20"/>
                <w:szCs w:val="20"/>
              </w:rPr>
            </w:pPr>
            <w:r w:rsidRPr="00826A3C">
              <w:rPr>
                <w:rFonts w:ascii="Arial" w:hAnsi="Arial" w:cs="Arial"/>
                <w:b/>
                <w:sz w:val="20"/>
                <w:szCs w:val="20"/>
              </w:rPr>
              <w:t>Date d'effet du marché</w:t>
            </w:r>
          </w:p>
          <w:p w14:paraId="6C10D682" w14:textId="26369E21" w:rsidR="004F0662" w:rsidRPr="00826A3C" w:rsidRDefault="00D37A2E" w:rsidP="00D42129">
            <w:pPr>
              <w:rPr>
                <w:rFonts w:ascii="Arial" w:hAnsi="Arial" w:cs="Arial"/>
                <w:sz w:val="20"/>
                <w:szCs w:val="20"/>
              </w:rPr>
            </w:pPr>
            <w:r w:rsidRPr="001D156A">
              <w:rPr>
                <w:rFonts w:asciiTheme="minorHAnsi" w:hAnsiTheme="minorHAnsi" w:cstheme="minorHAnsi"/>
              </w:rPr>
              <w:t>A date de L’AR de notification du marché, le</w:t>
            </w:r>
          </w:p>
          <w:p w14:paraId="5D022C3D" w14:textId="77777777" w:rsidR="004F0662" w:rsidRPr="00826A3C" w:rsidRDefault="004F0662" w:rsidP="00D42129">
            <w:pPr>
              <w:spacing w:after="1680"/>
              <w:rPr>
                <w:rFonts w:ascii="Arial" w:hAnsi="Arial" w:cs="Arial"/>
                <w:b/>
                <w:sz w:val="20"/>
                <w:szCs w:val="20"/>
              </w:rPr>
            </w:pPr>
            <w:r w:rsidRPr="00826A3C">
              <w:rPr>
                <w:rFonts w:ascii="Arial" w:hAnsi="Arial" w:cs="Arial"/>
                <w:sz w:val="20"/>
                <w:szCs w:val="20"/>
              </w:rPr>
              <w:t>Signature de l'entrepreneur (mandataire)</w:t>
            </w:r>
          </w:p>
        </w:tc>
        <w:tc>
          <w:tcPr>
            <w:tcW w:w="4394" w:type="dxa"/>
          </w:tcPr>
          <w:p w14:paraId="37681978" w14:textId="77777777" w:rsidR="004F0662" w:rsidRPr="00826A3C" w:rsidRDefault="004F0662" w:rsidP="00D42129">
            <w:pPr>
              <w:tabs>
                <w:tab w:val="left" w:pos="2160"/>
                <w:tab w:val="left" w:pos="2760"/>
                <w:tab w:val="left" w:pos="3360"/>
                <w:tab w:val="left" w:pos="3960"/>
                <w:tab w:val="left" w:pos="4560"/>
                <w:tab w:val="left" w:pos="5160"/>
                <w:tab w:val="left" w:pos="5760"/>
                <w:tab w:val="left" w:pos="6360"/>
                <w:tab w:val="left" w:pos="6960"/>
                <w:tab w:val="left" w:pos="7560"/>
                <w:tab w:val="left" w:pos="8160"/>
                <w:tab w:val="left" w:pos="8760"/>
                <w:tab w:val="left" w:pos="9360"/>
                <w:tab w:val="left" w:pos="9960"/>
                <w:tab w:val="left" w:pos="10560"/>
              </w:tabs>
              <w:jc w:val="center"/>
              <w:rPr>
                <w:rFonts w:ascii="Arial" w:hAnsi="Arial" w:cs="Arial"/>
                <w:b/>
                <w:sz w:val="20"/>
                <w:szCs w:val="20"/>
              </w:rPr>
            </w:pPr>
          </w:p>
        </w:tc>
      </w:tr>
    </w:tbl>
    <w:p w14:paraId="659BAA47" w14:textId="77777777" w:rsidR="006F2175" w:rsidRPr="00826A3C" w:rsidRDefault="006F2175">
      <w:pPr>
        <w:rPr>
          <w:rFonts w:ascii="Arial" w:hAnsi="Arial" w:cs="Arial"/>
          <w:sz w:val="20"/>
          <w:szCs w:val="20"/>
        </w:rPr>
      </w:pPr>
      <w:bookmarkStart w:id="0" w:name="_GoBack"/>
      <w:bookmarkEnd w:id="0"/>
    </w:p>
    <w:sectPr w:rsidR="006F2175" w:rsidRPr="00826A3C" w:rsidSect="005062E5">
      <w:headerReference w:type="default" r:id="rId24"/>
      <w:footerReference w:type="default" r:id="rId25"/>
      <w:headerReference w:type="first" r:id="rId26"/>
      <w:footerReference w:type="first" r:id="rId27"/>
      <w:endnotePr>
        <w:numFmt w:val="decimal"/>
      </w:endnotePr>
      <w:type w:val="continuous"/>
      <w:pgSz w:w="11907" w:h="16840" w:code="9"/>
      <w:pgMar w:top="1179" w:right="567" w:bottom="567" w:left="1418" w:header="425" w:footer="51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179BE88" w14:textId="77777777" w:rsidR="00D42129" w:rsidRDefault="00D42129">
      <w:r>
        <w:separator/>
      </w:r>
    </w:p>
  </w:endnote>
  <w:endnote w:type="continuationSeparator" w:id="0">
    <w:p w14:paraId="4C5772A4" w14:textId="77777777" w:rsidR="00D42129" w:rsidRDefault="00D421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Pristina">
    <w:panose1 w:val="03060402040406080204"/>
    <w:charset w:val="00"/>
    <w:family w:val="script"/>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arianne">
    <w:panose1 w:val="02000000000000000000"/>
    <w:charset w:val="00"/>
    <w:family w:val="modern"/>
    <w:notTrueType/>
    <w:pitch w:val="variable"/>
    <w:sig w:usb0="0000000F"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42"/>
      <w:gridCol w:w="709"/>
      <w:gridCol w:w="142"/>
      <w:gridCol w:w="960"/>
      <w:gridCol w:w="113"/>
      <w:gridCol w:w="1191"/>
      <w:gridCol w:w="165"/>
      <w:gridCol w:w="1125"/>
      <w:gridCol w:w="142"/>
      <w:gridCol w:w="1134"/>
      <w:gridCol w:w="151"/>
      <w:gridCol w:w="1408"/>
      <w:gridCol w:w="435"/>
    </w:tblGrid>
    <w:tr w:rsidR="00D42129" w:rsidRPr="00A43BF7" w14:paraId="1FBFFE01" w14:textId="77777777" w:rsidTr="00D42129">
      <w:trPr>
        <w:trHeight w:hRule="exact" w:val="284"/>
        <w:jc w:val="center"/>
      </w:trPr>
      <w:tc>
        <w:tcPr>
          <w:tcW w:w="1696" w:type="dxa"/>
          <w:vAlign w:val="center"/>
        </w:tcPr>
        <w:p w14:paraId="2AEEBF37" w14:textId="77777777" w:rsidR="00D42129" w:rsidRPr="00A43BF7" w:rsidRDefault="00D42129" w:rsidP="005062E5">
          <w:pPr>
            <w:jc w:val="center"/>
          </w:pPr>
          <w:r>
            <w:t>P</w:t>
          </w:r>
          <w:r w:rsidRPr="00A43BF7">
            <w:t>ANG</w:t>
          </w:r>
        </w:p>
      </w:tc>
      <w:tc>
        <w:tcPr>
          <w:tcW w:w="142" w:type="dxa"/>
          <w:tcBorders>
            <w:bottom w:val="nil"/>
            <w:right w:val="single" w:sz="4" w:space="0" w:color="auto"/>
          </w:tcBorders>
          <w:vAlign w:val="center"/>
        </w:tcPr>
        <w:p w14:paraId="242A6D69" w14:textId="77777777" w:rsidR="00D42129" w:rsidRPr="00A43BF7" w:rsidRDefault="00D42129" w:rsidP="005062E5"/>
      </w:tc>
      <w:tc>
        <w:tcPr>
          <w:tcW w:w="709" w:type="dxa"/>
          <w:tcBorders>
            <w:left w:val="single" w:sz="4" w:space="0" w:color="auto"/>
          </w:tcBorders>
          <w:vAlign w:val="center"/>
        </w:tcPr>
        <w:p w14:paraId="0AB4131D" w14:textId="77777777" w:rsidR="00D42129" w:rsidRPr="00A43BF7" w:rsidRDefault="00D42129" w:rsidP="005062E5">
          <w:pPr>
            <w:jc w:val="center"/>
          </w:pPr>
          <w:r>
            <w:t>SID</w:t>
          </w:r>
        </w:p>
      </w:tc>
      <w:tc>
        <w:tcPr>
          <w:tcW w:w="142" w:type="dxa"/>
          <w:tcBorders>
            <w:bottom w:val="nil"/>
          </w:tcBorders>
          <w:vAlign w:val="center"/>
        </w:tcPr>
        <w:p w14:paraId="394DFB54" w14:textId="77777777" w:rsidR="00D42129" w:rsidRPr="00A43BF7" w:rsidRDefault="00D42129" w:rsidP="005062E5">
          <w:pPr>
            <w:jc w:val="center"/>
          </w:pPr>
        </w:p>
      </w:tc>
      <w:tc>
        <w:tcPr>
          <w:tcW w:w="960" w:type="dxa"/>
          <w:vAlign w:val="center"/>
        </w:tcPr>
        <w:p w14:paraId="7FAF9D67" w14:textId="77777777" w:rsidR="00D42129" w:rsidRPr="00A43BF7" w:rsidRDefault="00D42129" w:rsidP="005062E5">
          <w:pPr>
            <w:jc w:val="center"/>
          </w:pPr>
          <w:r>
            <w:t>MAR</w:t>
          </w:r>
        </w:p>
      </w:tc>
      <w:tc>
        <w:tcPr>
          <w:tcW w:w="113" w:type="dxa"/>
          <w:tcBorders>
            <w:bottom w:val="nil"/>
          </w:tcBorders>
          <w:vAlign w:val="center"/>
        </w:tcPr>
        <w:p w14:paraId="0F367B19" w14:textId="77777777" w:rsidR="00D42129" w:rsidRPr="00A43BF7" w:rsidRDefault="00D42129" w:rsidP="005062E5">
          <w:pPr>
            <w:jc w:val="center"/>
          </w:pPr>
        </w:p>
      </w:tc>
      <w:tc>
        <w:tcPr>
          <w:tcW w:w="1191" w:type="dxa"/>
          <w:vAlign w:val="center"/>
        </w:tcPr>
        <w:p w14:paraId="381D192B" w14:textId="77777777" w:rsidR="00D42129" w:rsidRPr="00A43BF7" w:rsidRDefault="00D42129" w:rsidP="005062E5">
          <w:pPr>
            <w:jc w:val="center"/>
          </w:pPr>
          <w:r>
            <w:t>13P</w:t>
          </w:r>
        </w:p>
      </w:tc>
      <w:tc>
        <w:tcPr>
          <w:tcW w:w="165" w:type="dxa"/>
          <w:tcBorders>
            <w:bottom w:val="nil"/>
          </w:tcBorders>
        </w:tcPr>
        <w:p w14:paraId="4F5B4B1B" w14:textId="77777777" w:rsidR="00D42129" w:rsidRPr="00A43BF7" w:rsidRDefault="00D42129" w:rsidP="005062E5">
          <w:pPr>
            <w:jc w:val="center"/>
          </w:pPr>
        </w:p>
      </w:tc>
      <w:tc>
        <w:tcPr>
          <w:tcW w:w="1125" w:type="dxa"/>
          <w:vAlign w:val="center"/>
        </w:tcPr>
        <w:p w14:paraId="7C5D2565" w14:textId="77777777" w:rsidR="00D42129" w:rsidRPr="00A43BF7" w:rsidRDefault="00D42129" w:rsidP="005062E5">
          <w:pPr>
            <w:jc w:val="center"/>
          </w:pPr>
          <w:r>
            <w:t>YI1x</w:t>
          </w:r>
        </w:p>
      </w:tc>
      <w:tc>
        <w:tcPr>
          <w:tcW w:w="142" w:type="dxa"/>
          <w:tcBorders>
            <w:bottom w:val="nil"/>
          </w:tcBorders>
          <w:vAlign w:val="center"/>
        </w:tcPr>
        <w:p w14:paraId="1C7084B0" w14:textId="77777777" w:rsidR="00D42129" w:rsidRPr="00A43BF7" w:rsidRDefault="00D42129" w:rsidP="005062E5">
          <w:pPr>
            <w:jc w:val="center"/>
          </w:pPr>
        </w:p>
      </w:tc>
      <w:tc>
        <w:tcPr>
          <w:tcW w:w="1134" w:type="dxa"/>
        </w:tcPr>
        <w:p w14:paraId="239F041E" w14:textId="77777777" w:rsidR="00D42129" w:rsidRPr="00A43BF7" w:rsidRDefault="00D42129" w:rsidP="005062E5">
          <w:pPr>
            <w:jc w:val="center"/>
          </w:pPr>
          <w:r>
            <w:t>xxx</w:t>
          </w:r>
        </w:p>
      </w:tc>
      <w:tc>
        <w:tcPr>
          <w:tcW w:w="151" w:type="dxa"/>
          <w:tcBorders>
            <w:bottom w:val="nil"/>
          </w:tcBorders>
        </w:tcPr>
        <w:p w14:paraId="266DC4DF" w14:textId="77777777" w:rsidR="00D42129" w:rsidRPr="00A43BF7" w:rsidRDefault="00D42129" w:rsidP="005062E5">
          <w:pPr>
            <w:jc w:val="center"/>
          </w:pPr>
        </w:p>
      </w:tc>
      <w:tc>
        <w:tcPr>
          <w:tcW w:w="1408" w:type="dxa"/>
          <w:vAlign w:val="center"/>
        </w:tcPr>
        <w:p w14:paraId="5C266DE9" w14:textId="77777777" w:rsidR="00D42129" w:rsidRPr="00A43BF7" w:rsidRDefault="00D42129" w:rsidP="005062E5">
          <w:pPr>
            <w:jc w:val="center"/>
          </w:pPr>
          <w:r>
            <w:t>0001</w:t>
          </w:r>
        </w:p>
      </w:tc>
      <w:tc>
        <w:tcPr>
          <w:tcW w:w="435" w:type="dxa"/>
          <w:vAlign w:val="center"/>
        </w:tcPr>
        <w:p w14:paraId="495367C0" w14:textId="77777777" w:rsidR="00D42129" w:rsidRPr="00A43BF7" w:rsidRDefault="00D42129" w:rsidP="005062E5">
          <w:pPr>
            <w:jc w:val="center"/>
          </w:pPr>
          <w:r>
            <w:t>A</w:t>
          </w:r>
        </w:p>
      </w:tc>
    </w:tr>
    <w:tr w:rsidR="00D42129" w:rsidRPr="00A43BF7" w14:paraId="19FF8E33" w14:textId="77777777" w:rsidTr="00D42129">
      <w:trPr>
        <w:trHeight w:hRule="exact" w:val="284"/>
        <w:jc w:val="center"/>
      </w:trPr>
      <w:tc>
        <w:tcPr>
          <w:tcW w:w="1696" w:type="dxa"/>
          <w:vAlign w:val="center"/>
        </w:tcPr>
        <w:p w14:paraId="23802A42" w14:textId="77777777" w:rsidR="00D42129" w:rsidRPr="00340858" w:rsidDel="00354832" w:rsidRDefault="00D42129" w:rsidP="005062E5">
          <w:pPr>
            <w:jc w:val="center"/>
            <w:rPr>
              <w:sz w:val="12"/>
              <w:szCs w:val="12"/>
            </w:rPr>
          </w:pPr>
          <w:r w:rsidRPr="00340858">
            <w:rPr>
              <w:sz w:val="12"/>
              <w:szCs w:val="12"/>
            </w:rPr>
            <w:t>Projet</w:t>
          </w:r>
        </w:p>
      </w:tc>
      <w:tc>
        <w:tcPr>
          <w:tcW w:w="142" w:type="dxa"/>
          <w:tcBorders>
            <w:top w:val="nil"/>
            <w:right w:val="single" w:sz="4" w:space="0" w:color="auto"/>
          </w:tcBorders>
          <w:vAlign w:val="center"/>
        </w:tcPr>
        <w:p w14:paraId="06E1DACE" w14:textId="77777777" w:rsidR="00D42129" w:rsidRPr="00340858" w:rsidRDefault="00D42129" w:rsidP="005062E5">
          <w:pPr>
            <w:jc w:val="center"/>
            <w:rPr>
              <w:sz w:val="12"/>
              <w:szCs w:val="12"/>
            </w:rPr>
          </w:pPr>
        </w:p>
      </w:tc>
      <w:tc>
        <w:tcPr>
          <w:tcW w:w="709" w:type="dxa"/>
          <w:tcBorders>
            <w:left w:val="single" w:sz="4" w:space="0" w:color="auto"/>
          </w:tcBorders>
          <w:vAlign w:val="center"/>
        </w:tcPr>
        <w:p w14:paraId="2193C67D" w14:textId="77777777" w:rsidR="00D42129" w:rsidRPr="00340858" w:rsidDel="00354832" w:rsidRDefault="00D42129" w:rsidP="005062E5">
          <w:pPr>
            <w:jc w:val="center"/>
            <w:rPr>
              <w:sz w:val="12"/>
              <w:szCs w:val="12"/>
            </w:rPr>
          </w:pPr>
          <w:r w:rsidRPr="00340858">
            <w:rPr>
              <w:sz w:val="12"/>
              <w:szCs w:val="12"/>
            </w:rPr>
            <w:t>Emetteur</w:t>
          </w:r>
        </w:p>
      </w:tc>
      <w:tc>
        <w:tcPr>
          <w:tcW w:w="142" w:type="dxa"/>
          <w:tcBorders>
            <w:top w:val="nil"/>
          </w:tcBorders>
          <w:vAlign w:val="center"/>
        </w:tcPr>
        <w:p w14:paraId="3D325EFC" w14:textId="77777777" w:rsidR="00D42129" w:rsidRPr="00340858" w:rsidRDefault="00D42129" w:rsidP="005062E5">
          <w:pPr>
            <w:jc w:val="center"/>
            <w:rPr>
              <w:sz w:val="12"/>
              <w:szCs w:val="12"/>
            </w:rPr>
          </w:pPr>
        </w:p>
      </w:tc>
      <w:tc>
        <w:tcPr>
          <w:tcW w:w="960" w:type="dxa"/>
          <w:vAlign w:val="center"/>
        </w:tcPr>
        <w:p w14:paraId="5072BE84" w14:textId="77777777" w:rsidR="00D42129" w:rsidRPr="00340858" w:rsidRDefault="00D42129" w:rsidP="005062E5">
          <w:pPr>
            <w:jc w:val="center"/>
            <w:rPr>
              <w:sz w:val="12"/>
              <w:szCs w:val="12"/>
            </w:rPr>
          </w:pPr>
          <w:r w:rsidRPr="00340858">
            <w:rPr>
              <w:sz w:val="12"/>
              <w:szCs w:val="12"/>
            </w:rPr>
            <w:t>Type document</w:t>
          </w:r>
        </w:p>
      </w:tc>
      <w:tc>
        <w:tcPr>
          <w:tcW w:w="113" w:type="dxa"/>
          <w:tcBorders>
            <w:top w:val="nil"/>
          </w:tcBorders>
          <w:vAlign w:val="center"/>
        </w:tcPr>
        <w:p w14:paraId="5D03A70B" w14:textId="77777777" w:rsidR="00D42129" w:rsidRPr="00340858" w:rsidRDefault="00D42129" w:rsidP="005062E5">
          <w:pPr>
            <w:jc w:val="center"/>
            <w:rPr>
              <w:sz w:val="12"/>
              <w:szCs w:val="12"/>
            </w:rPr>
          </w:pPr>
        </w:p>
      </w:tc>
      <w:tc>
        <w:tcPr>
          <w:tcW w:w="1191" w:type="dxa"/>
        </w:tcPr>
        <w:p w14:paraId="702C29B5" w14:textId="77777777" w:rsidR="00D42129" w:rsidRPr="00340858" w:rsidDel="00354832" w:rsidRDefault="00D42129" w:rsidP="005062E5">
          <w:pPr>
            <w:jc w:val="center"/>
            <w:rPr>
              <w:sz w:val="12"/>
              <w:szCs w:val="12"/>
            </w:rPr>
          </w:pPr>
          <w:r w:rsidRPr="00340858">
            <w:rPr>
              <w:sz w:val="12"/>
              <w:szCs w:val="12"/>
            </w:rPr>
            <w:t>Arborescence principale</w:t>
          </w:r>
        </w:p>
      </w:tc>
      <w:tc>
        <w:tcPr>
          <w:tcW w:w="165" w:type="dxa"/>
          <w:tcBorders>
            <w:top w:val="nil"/>
          </w:tcBorders>
        </w:tcPr>
        <w:p w14:paraId="6949075A" w14:textId="77777777" w:rsidR="00D42129" w:rsidRPr="00340858" w:rsidDel="00354832" w:rsidRDefault="00D42129" w:rsidP="005062E5">
          <w:pPr>
            <w:jc w:val="center"/>
            <w:rPr>
              <w:sz w:val="12"/>
              <w:szCs w:val="12"/>
            </w:rPr>
          </w:pPr>
        </w:p>
      </w:tc>
      <w:tc>
        <w:tcPr>
          <w:tcW w:w="1125" w:type="dxa"/>
        </w:tcPr>
        <w:p w14:paraId="31ABF89D" w14:textId="77777777" w:rsidR="00D42129" w:rsidRPr="00340858" w:rsidDel="00354832" w:rsidRDefault="00D42129" w:rsidP="005062E5">
          <w:pPr>
            <w:jc w:val="center"/>
            <w:rPr>
              <w:sz w:val="12"/>
              <w:szCs w:val="12"/>
            </w:rPr>
          </w:pPr>
          <w:r w:rsidRPr="00340858">
            <w:rPr>
              <w:sz w:val="12"/>
              <w:szCs w:val="12"/>
            </w:rPr>
            <w:t>Arborescence secondaire</w:t>
          </w:r>
        </w:p>
      </w:tc>
      <w:tc>
        <w:tcPr>
          <w:tcW w:w="142" w:type="dxa"/>
          <w:tcBorders>
            <w:top w:val="nil"/>
          </w:tcBorders>
          <w:vAlign w:val="center"/>
        </w:tcPr>
        <w:p w14:paraId="2D6D6E9C" w14:textId="77777777" w:rsidR="00D42129" w:rsidRPr="00340858" w:rsidRDefault="00D42129" w:rsidP="005062E5">
          <w:pPr>
            <w:jc w:val="center"/>
            <w:rPr>
              <w:sz w:val="12"/>
              <w:szCs w:val="12"/>
            </w:rPr>
          </w:pPr>
        </w:p>
      </w:tc>
      <w:tc>
        <w:tcPr>
          <w:tcW w:w="1134" w:type="dxa"/>
          <w:vAlign w:val="center"/>
        </w:tcPr>
        <w:p w14:paraId="5A392CC3" w14:textId="77777777" w:rsidR="00D42129" w:rsidRPr="00340858" w:rsidRDefault="00D42129" w:rsidP="005062E5">
          <w:pPr>
            <w:jc w:val="center"/>
            <w:rPr>
              <w:sz w:val="12"/>
              <w:szCs w:val="12"/>
            </w:rPr>
          </w:pPr>
          <w:r w:rsidRPr="00340858">
            <w:rPr>
              <w:sz w:val="12"/>
              <w:szCs w:val="12"/>
            </w:rPr>
            <w:t>Arborescence détaillée</w:t>
          </w:r>
        </w:p>
      </w:tc>
      <w:tc>
        <w:tcPr>
          <w:tcW w:w="151" w:type="dxa"/>
          <w:tcBorders>
            <w:top w:val="nil"/>
          </w:tcBorders>
        </w:tcPr>
        <w:p w14:paraId="5E7729BA" w14:textId="77777777" w:rsidR="00D42129" w:rsidRPr="00340858" w:rsidRDefault="00D42129" w:rsidP="005062E5">
          <w:pPr>
            <w:jc w:val="center"/>
            <w:rPr>
              <w:sz w:val="12"/>
              <w:szCs w:val="12"/>
            </w:rPr>
          </w:pPr>
        </w:p>
      </w:tc>
      <w:tc>
        <w:tcPr>
          <w:tcW w:w="1408" w:type="dxa"/>
          <w:vAlign w:val="center"/>
        </w:tcPr>
        <w:p w14:paraId="1C88AC33" w14:textId="77777777" w:rsidR="00D42129" w:rsidRPr="00340858" w:rsidRDefault="00D42129" w:rsidP="005062E5">
          <w:pPr>
            <w:jc w:val="center"/>
            <w:rPr>
              <w:sz w:val="12"/>
              <w:szCs w:val="12"/>
            </w:rPr>
          </w:pPr>
          <w:r w:rsidRPr="00340858">
            <w:rPr>
              <w:sz w:val="12"/>
              <w:szCs w:val="12"/>
            </w:rPr>
            <w:t>Numéro</w:t>
          </w:r>
        </w:p>
      </w:tc>
      <w:tc>
        <w:tcPr>
          <w:tcW w:w="435" w:type="dxa"/>
          <w:vAlign w:val="center"/>
        </w:tcPr>
        <w:p w14:paraId="4242DC05" w14:textId="77777777" w:rsidR="00D42129" w:rsidRPr="00340858" w:rsidRDefault="00D42129" w:rsidP="005062E5">
          <w:pPr>
            <w:jc w:val="center"/>
            <w:rPr>
              <w:sz w:val="12"/>
              <w:szCs w:val="12"/>
            </w:rPr>
          </w:pPr>
          <w:proofErr w:type="spellStart"/>
          <w:r w:rsidRPr="00340858">
            <w:rPr>
              <w:sz w:val="12"/>
              <w:szCs w:val="12"/>
            </w:rPr>
            <w:t>Ind</w:t>
          </w:r>
          <w:proofErr w:type="spellEnd"/>
          <w:r w:rsidRPr="00340858">
            <w:rPr>
              <w:sz w:val="12"/>
              <w:szCs w:val="12"/>
            </w:rPr>
            <w:t>.</w:t>
          </w:r>
        </w:p>
      </w:tc>
    </w:tr>
  </w:tbl>
  <w:p w14:paraId="5EE5B409" w14:textId="79C63CAA" w:rsidR="00D42129" w:rsidRPr="00394A9B" w:rsidRDefault="00D42129" w:rsidP="00394A9B">
    <w:pPr>
      <w:tabs>
        <w:tab w:val="left" w:pos="9072"/>
      </w:tabs>
      <w:spacing w:after="0"/>
      <w:rPr>
        <w:sz w:val="12"/>
      </w:rPr>
    </w:pPr>
    <w:r>
      <w:tab/>
    </w:r>
    <w:r>
      <w:rPr>
        <w:rStyle w:val="Numrodepage"/>
      </w:rPr>
      <w:fldChar w:fldCharType="begin"/>
    </w:r>
    <w:r>
      <w:rPr>
        <w:rStyle w:val="Numrodepage"/>
      </w:rPr>
      <w:instrText xml:space="preserve"> PAGE </w:instrText>
    </w:r>
    <w:r>
      <w:rPr>
        <w:rStyle w:val="Numrodepage"/>
      </w:rPr>
      <w:fldChar w:fldCharType="separate"/>
    </w:r>
    <w:r w:rsidR="00D37A2E">
      <w:rPr>
        <w:rStyle w:val="Numrodepage"/>
        <w:noProof/>
      </w:rPr>
      <w:t>10</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D37A2E">
      <w:rPr>
        <w:rStyle w:val="Numrodepage"/>
        <w:noProof/>
      </w:rPr>
      <w:t>11</w:t>
    </w:r>
    <w:r>
      <w:rPr>
        <w:rStyle w:val="Numrodepage"/>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696"/>
      <w:gridCol w:w="142"/>
      <w:gridCol w:w="709"/>
      <w:gridCol w:w="142"/>
      <w:gridCol w:w="960"/>
      <w:gridCol w:w="113"/>
      <w:gridCol w:w="1191"/>
      <w:gridCol w:w="165"/>
      <w:gridCol w:w="1125"/>
      <w:gridCol w:w="142"/>
      <w:gridCol w:w="1134"/>
      <w:gridCol w:w="151"/>
      <w:gridCol w:w="1408"/>
      <w:gridCol w:w="435"/>
    </w:tblGrid>
    <w:tr w:rsidR="00D42129" w:rsidRPr="00A43BF7" w14:paraId="4D3D40E5" w14:textId="77777777" w:rsidTr="00D42129">
      <w:trPr>
        <w:trHeight w:hRule="exact" w:val="284"/>
        <w:jc w:val="center"/>
      </w:trPr>
      <w:tc>
        <w:tcPr>
          <w:tcW w:w="1696" w:type="dxa"/>
          <w:vAlign w:val="center"/>
        </w:tcPr>
        <w:p w14:paraId="1F65E835" w14:textId="77777777" w:rsidR="00D42129" w:rsidRPr="00A43BF7" w:rsidRDefault="00D42129" w:rsidP="006914C7">
          <w:pPr>
            <w:jc w:val="center"/>
          </w:pPr>
          <w:r>
            <w:t>P</w:t>
          </w:r>
          <w:r w:rsidRPr="00A43BF7">
            <w:t>ANG</w:t>
          </w:r>
        </w:p>
      </w:tc>
      <w:tc>
        <w:tcPr>
          <w:tcW w:w="142" w:type="dxa"/>
          <w:tcBorders>
            <w:bottom w:val="nil"/>
            <w:right w:val="single" w:sz="4" w:space="0" w:color="auto"/>
          </w:tcBorders>
          <w:vAlign w:val="center"/>
        </w:tcPr>
        <w:p w14:paraId="2389ED2E" w14:textId="77777777" w:rsidR="00D42129" w:rsidRPr="00A43BF7" w:rsidRDefault="00D42129" w:rsidP="006914C7"/>
      </w:tc>
      <w:tc>
        <w:tcPr>
          <w:tcW w:w="709" w:type="dxa"/>
          <w:tcBorders>
            <w:left w:val="single" w:sz="4" w:space="0" w:color="auto"/>
          </w:tcBorders>
          <w:vAlign w:val="center"/>
        </w:tcPr>
        <w:p w14:paraId="7D5CD2D3" w14:textId="77777777" w:rsidR="00D42129" w:rsidRPr="00A43BF7" w:rsidRDefault="00D42129" w:rsidP="006914C7">
          <w:pPr>
            <w:jc w:val="center"/>
          </w:pPr>
          <w:r>
            <w:t>SID</w:t>
          </w:r>
        </w:p>
      </w:tc>
      <w:tc>
        <w:tcPr>
          <w:tcW w:w="142" w:type="dxa"/>
          <w:tcBorders>
            <w:bottom w:val="nil"/>
          </w:tcBorders>
          <w:vAlign w:val="center"/>
        </w:tcPr>
        <w:p w14:paraId="6D10F60A" w14:textId="77777777" w:rsidR="00D42129" w:rsidRPr="00A43BF7" w:rsidRDefault="00D42129" w:rsidP="006914C7">
          <w:pPr>
            <w:jc w:val="center"/>
          </w:pPr>
        </w:p>
      </w:tc>
      <w:tc>
        <w:tcPr>
          <w:tcW w:w="960" w:type="dxa"/>
          <w:vAlign w:val="center"/>
        </w:tcPr>
        <w:p w14:paraId="3EBBD48B" w14:textId="6CE3E886" w:rsidR="00D42129" w:rsidRPr="00A43BF7" w:rsidRDefault="00D42129" w:rsidP="006914C7">
          <w:pPr>
            <w:jc w:val="center"/>
          </w:pPr>
          <w:r>
            <w:t>MAR</w:t>
          </w:r>
        </w:p>
      </w:tc>
      <w:tc>
        <w:tcPr>
          <w:tcW w:w="113" w:type="dxa"/>
          <w:tcBorders>
            <w:bottom w:val="nil"/>
          </w:tcBorders>
          <w:vAlign w:val="center"/>
        </w:tcPr>
        <w:p w14:paraId="46D5BC86" w14:textId="77777777" w:rsidR="00D42129" w:rsidRPr="00A43BF7" w:rsidRDefault="00D42129" w:rsidP="006914C7">
          <w:pPr>
            <w:jc w:val="center"/>
          </w:pPr>
        </w:p>
      </w:tc>
      <w:tc>
        <w:tcPr>
          <w:tcW w:w="1191" w:type="dxa"/>
          <w:vAlign w:val="center"/>
        </w:tcPr>
        <w:p w14:paraId="10AE4D54" w14:textId="77777777" w:rsidR="00D42129" w:rsidRPr="00A43BF7" w:rsidRDefault="00D42129" w:rsidP="006914C7">
          <w:pPr>
            <w:jc w:val="center"/>
          </w:pPr>
          <w:r>
            <w:t>13P</w:t>
          </w:r>
        </w:p>
      </w:tc>
      <w:tc>
        <w:tcPr>
          <w:tcW w:w="165" w:type="dxa"/>
          <w:tcBorders>
            <w:bottom w:val="nil"/>
          </w:tcBorders>
        </w:tcPr>
        <w:p w14:paraId="09D95188" w14:textId="77777777" w:rsidR="00D42129" w:rsidRPr="00A43BF7" w:rsidRDefault="00D42129" w:rsidP="006914C7">
          <w:pPr>
            <w:jc w:val="center"/>
          </w:pPr>
        </w:p>
      </w:tc>
      <w:tc>
        <w:tcPr>
          <w:tcW w:w="1125" w:type="dxa"/>
          <w:vAlign w:val="center"/>
        </w:tcPr>
        <w:p w14:paraId="711982DA" w14:textId="12B96508" w:rsidR="00D42129" w:rsidRPr="00A43BF7" w:rsidRDefault="00D42129" w:rsidP="006914C7">
          <w:pPr>
            <w:jc w:val="center"/>
          </w:pPr>
          <w:r>
            <w:t>YI1x</w:t>
          </w:r>
        </w:p>
      </w:tc>
      <w:tc>
        <w:tcPr>
          <w:tcW w:w="142" w:type="dxa"/>
          <w:tcBorders>
            <w:bottom w:val="nil"/>
          </w:tcBorders>
          <w:vAlign w:val="center"/>
        </w:tcPr>
        <w:p w14:paraId="7ABDEB17" w14:textId="77777777" w:rsidR="00D42129" w:rsidRPr="00A43BF7" w:rsidRDefault="00D42129" w:rsidP="006914C7">
          <w:pPr>
            <w:jc w:val="center"/>
          </w:pPr>
        </w:p>
      </w:tc>
      <w:tc>
        <w:tcPr>
          <w:tcW w:w="1134" w:type="dxa"/>
        </w:tcPr>
        <w:p w14:paraId="62F0C1F9" w14:textId="77777777" w:rsidR="00D42129" w:rsidRPr="00A43BF7" w:rsidRDefault="00D42129" w:rsidP="006914C7">
          <w:pPr>
            <w:jc w:val="center"/>
          </w:pPr>
          <w:r>
            <w:t>xxx</w:t>
          </w:r>
        </w:p>
      </w:tc>
      <w:tc>
        <w:tcPr>
          <w:tcW w:w="151" w:type="dxa"/>
          <w:tcBorders>
            <w:bottom w:val="nil"/>
          </w:tcBorders>
        </w:tcPr>
        <w:p w14:paraId="494E4798" w14:textId="77777777" w:rsidR="00D42129" w:rsidRPr="00A43BF7" w:rsidRDefault="00D42129" w:rsidP="006914C7">
          <w:pPr>
            <w:jc w:val="center"/>
          </w:pPr>
        </w:p>
      </w:tc>
      <w:tc>
        <w:tcPr>
          <w:tcW w:w="1408" w:type="dxa"/>
          <w:vAlign w:val="center"/>
        </w:tcPr>
        <w:p w14:paraId="5B1D7FC3" w14:textId="77777777" w:rsidR="00D42129" w:rsidRPr="00A43BF7" w:rsidRDefault="00D42129" w:rsidP="006914C7">
          <w:pPr>
            <w:jc w:val="center"/>
          </w:pPr>
          <w:r>
            <w:t>0001</w:t>
          </w:r>
        </w:p>
      </w:tc>
      <w:tc>
        <w:tcPr>
          <w:tcW w:w="435" w:type="dxa"/>
          <w:vAlign w:val="center"/>
        </w:tcPr>
        <w:p w14:paraId="15BB4B1C" w14:textId="77777777" w:rsidR="00D42129" w:rsidRPr="00A43BF7" w:rsidRDefault="00D42129" w:rsidP="006914C7">
          <w:pPr>
            <w:jc w:val="center"/>
          </w:pPr>
          <w:r>
            <w:t>A</w:t>
          </w:r>
        </w:p>
      </w:tc>
    </w:tr>
    <w:tr w:rsidR="00D42129" w:rsidRPr="00A43BF7" w14:paraId="00904BFB" w14:textId="77777777" w:rsidTr="00D42129">
      <w:trPr>
        <w:trHeight w:hRule="exact" w:val="284"/>
        <w:jc w:val="center"/>
      </w:trPr>
      <w:tc>
        <w:tcPr>
          <w:tcW w:w="1696" w:type="dxa"/>
          <w:vAlign w:val="center"/>
        </w:tcPr>
        <w:p w14:paraId="41EF7539" w14:textId="77777777" w:rsidR="00D42129" w:rsidRPr="00340858" w:rsidDel="00354832" w:rsidRDefault="00D42129" w:rsidP="006914C7">
          <w:pPr>
            <w:jc w:val="center"/>
            <w:rPr>
              <w:sz w:val="12"/>
              <w:szCs w:val="12"/>
            </w:rPr>
          </w:pPr>
          <w:r w:rsidRPr="00340858">
            <w:rPr>
              <w:sz w:val="12"/>
              <w:szCs w:val="12"/>
            </w:rPr>
            <w:t>Projet</w:t>
          </w:r>
        </w:p>
      </w:tc>
      <w:tc>
        <w:tcPr>
          <w:tcW w:w="142" w:type="dxa"/>
          <w:tcBorders>
            <w:top w:val="nil"/>
            <w:right w:val="single" w:sz="4" w:space="0" w:color="auto"/>
          </w:tcBorders>
          <w:vAlign w:val="center"/>
        </w:tcPr>
        <w:p w14:paraId="1A70D1FE" w14:textId="77777777" w:rsidR="00D42129" w:rsidRPr="00340858" w:rsidRDefault="00D42129" w:rsidP="006914C7">
          <w:pPr>
            <w:jc w:val="center"/>
            <w:rPr>
              <w:sz w:val="12"/>
              <w:szCs w:val="12"/>
            </w:rPr>
          </w:pPr>
        </w:p>
      </w:tc>
      <w:tc>
        <w:tcPr>
          <w:tcW w:w="709" w:type="dxa"/>
          <w:tcBorders>
            <w:left w:val="single" w:sz="4" w:space="0" w:color="auto"/>
          </w:tcBorders>
          <w:vAlign w:val="center"/>
        </w:tcPr>
        <w:p w14:paraId="7534BF48" w14:textId="77777777" w:rsidR="00D42129" w:rsidRPr="00340858" w:rsidDel="00354832" w:rsidRDefault="00D42129" w:rsidP="006914C7">
          <w:pPr>
            <w:jc w:val="center"/>
            <w:rPr>
              <w:sz w:val="12"/>
              <w:szCs w:val="12"/>
            </w:rPr>
          </w:pPr>
          <w:r w:rsidRPr="00340858">
            <w:rPr>
              <w:sz w:val="12"/>
              <w:szCs w:val="12"/>
            </w:rPr>
            <w:t>Emetteur</w:t>
          </w:r>
        </w:p>
      </w:tc>
      <w:tc>
        <w:tcPr>
          <w:tcW w:w="142" w:type="dxa"/>
          <w:tcBorders>
            <w:top w:val="nil"/>
          </w:tcBorders>
          <w:vAlign w:val="center"/>
        </w:tcPr>
        <w:p w14:paraId="039B2E56" w14:textId="77777777" w:rsidR="00D42129" w:rsidRPr="00340858" w:rsidRDefault="00D42129" w:rsidP="006914C7">
          <w:pPr>
            <w:jc w:val="center"/>
            <w:rPr>
              <w:sz w:val="12"/>
              <w:szCs w:val="12"/>
            </w:rPr>
          </w:pPr>
        </w:p>
      </w:tc>
      <w:tc>
        <w:tcPr>
          <w:tcW w:w="960" w:type="dxa"/>
          <w:vAlign w:val="center"/>
        </w:tcPr>
        <w:p w14:paraId="734D5269" w14:textId="77777777" w:rsidR="00D42129" w:rsidRPr="00340858" w:rsidRDefault="00D42129" w:rsidP="006914C7">
          <w:pPr>
            <w:jc w:val="center"/>
            <w:rPr>
              <w:sz w:val="12"/>
              <w:szCs w:val="12"/>
            </w:rPr>
          </w:pPr>
          <w:r w:rsidRPr="00340858">
            <w:rPr>
              <w:sz w:val="12"/>
              <w:szCs w:val="12"/>
            </w:rPr>
            <w:t>Type document</w:t>
          </w:r>
        </w:p>
      </w:tc>
      <w:tc>
        <w:tcPr>
          <w:tcW w:w="113" w:type="dxa"/>
          <w:tcBorders>
            <w:top w:val="nil"/>
          </w:tcBorders>
          <w:vAlign w:val="center"/>
        </w:tcPr>
        <w:p w14:paraId="785F76AF" w14:textId="77777777" w:rsidR="00D42129" w:rsidRPr="00340858" w:rsidRDefault="00D42129" w:rsidP="006914C7">
          <w:pPr>
            <w:jc w:val="center"/>
            <w:rPr>
              <w:sz w:val="12"/>
              <w:szCs w:val="12"/>
            </w:rPr>
          </w:pPr>
        </w:p>
      </w:tc>
      <w:tc>
        <w:tcPr>
          <w:tcW w:w="1191" w:type="dxa"/>
        </w:tcPr>
        <w:p w14:paraId="01591130" w14:textId="77777777" w:rsidR="00D42129" w:rsidRPr="00340858" w:rsidDel="00354832" w:rsidRDefault="00D42129" w:rsidP="006914C7">
          <w:pPr>
            <w:jc w:val="center"/>
            <w:rPr>
              <w:sz w:val="12"/>
              <w:szCs w:val="12"/>
            </w:rPr>
          </w:pPr>
          <w:r w:rsidRPr="00340858">
            <w:rPr>
              <w:sz w:val="12"/>
              <w:szCs w:val="12"/>
            </w:rPr>
            <w:t>Arborescence principale</w:t>
          </w:r>
        </w:p>
      </w:tc>
      <w:tc>
        <w:tcPr>
          <w:tcW w:w="165" w:type="dxa"/>
          <w:tcBorders>
            <w:top w:val="nil"/>
          </w:tcBorders>
        </w:tcPr>
        <w:p w14:paraId="50F50A6B" w14:textId="77777777" w:rsidR="00D42129" w:rsidRPr="00340858" w:rsidDel="00354832" w:rsidRDefault="00D42129" w:rsidP="006914C7">
          <w:pPr>
            <w:jc w:val="center"/>
            <w:rPr>
              <w:sz w:val="12"/>
              <w:szCs w:val="12"/>
            </w:rPr>
          </w:pPr>
        </w:p>
      </w:tc>
      <w:tc>
        <w:tcPr>
          <w:tcW w:w="1125" w:type="dxa"/>
        </w:tcPr>
        <w:p w14:paraId="639D9C9D" w14:textId="77777777" w:rsidR="00D42129" w:rsidRPr="00340858" w:rsidDel="00354832" w:rsidRDefault="00D42129" w:rsidP="006914C7">
          <w:pPr>
            <w:jc w:val="center"/>
            <w:rPr>
              <w:sz w:val="12"/>
              <w:szCs w:val="12"/>
            </w:rPr>
          </w:pPr>
          <w:r w:rsidRPr="00340858">
            <w:rPr>
              <w:sz w:val="12"/>
              <w:szCs w:val="12"/>
            </w:rPr>
            <w:t>Arborescence secondaire</w:t>
          </w:r>
        </w:p>
      </w:tc>
      <w:tc>
        <w:tcPr>
          <w:tcW w:w="142" w:type="dxa"/>
          <w:tcBorders>
            <w:top w:val="nil"/>
          </w:tcBorders>
          <w:vAlign w:val="center"/>
        </w:tcPr>
        <w:p w14:paraId="308E0E00" w14:textId="77777777" w:rsidR="00D42129" w:rsidRPr="00340858" w:rsidRDefault="00D42129" w:rsidP="006914C7">
          <w:pPr>
            <w:jc w:val="center"/>
            <w:rPr>
              <w:sz w:val="12"/>
              <w:szCs w:val="12"/>
            </w:rPr>
          </w:pPr>
        </w:p>
      </w:tc>
      <w:tc>
        <w:tcPr>
          <w:tcW w:w="1134" w:type="dxa"/>
          <w:vAlign w:val="center"/>
        </w:tcPr>
        <w:p w14:paraId="54BBDD1B" w14:textId="77777777" w:rsidR="00D42129" w:rsidRPr="00340858" w:rsidRDefault="00D42129" w:rsidP="006914C7">
          <w:pPr>
            <w:jc w:val="center"/>
            <w:rPr>
              <w:sz w:val="12"/>
              <w:szCs w:val="12"/>
            </w:rPr>
          </w:pPr>
          <w:r w:rsidRPr="00340858">
            <w:rPr>
              <w:sz w:val="12"/>
              <w:szCs w:val="12"/>
            </w:rPr>
            <w:t>Arborescence détaillée</w:t>
          </w:r>
        </w:p>
      </w:tc>
      <w:tc>
        <w:tcPr>
          <w:tcW w:w="151" w:type="dxa"/>
          <w:tcBorders>
            <w:top w:val="nil"/>
          </w:tcBorders>
        </w:tcPr>
        <w:p w14:paraId="461E3D1C" w14:textId="77777777" w:rsidR="00D42129" w:rsidRPr="00340858" w:rsidRDefault="00D42129" w:rsidP="006914C7">
          <w:pPr>
            <w:jc w:val="center"/>
            <w:rPr>
              <w:sz w:val="12"/>
              <w:szCs w:val="12"/>
            </w:rPr>
          </w:pPr>
        </w:p>
      </w:tc>
      <w:tc>
        <w:tcPr>
          <w:tcW w:w="1408" w:type="dxa"/>
          <w:vAlign w:val="center"/>
        </w:tcPr>
        <w:p w14:paraId="111B2F05" w14:textId="77777777" w:rsidR="00D42129" w:rsidRPr="00340858" w:rsidRDefault="00D42129" w:rsidP="006914C7">
          <w:pPr>
            <w:jc w:val="center"/>
            <w:rPr>
              <w:sz w:val="12"/>
              <w:szCs w:val="12"/>
            </w:rPr>
          </w:pPr>
          <w:r w:rsidRPr="00340858">
            <w:rPr>
              <w:sz w:val="12"/>
              <w:szCs w:val="12"/>
            </w:rPr>
            <w:t>Numéro</w:t>
          </w:r>
        </w:p>
      </w:tc>
      <w:tc>
        <w:tcPr>
          <w:tcW w:w="435" w:type="dxa"/>
          <w:vAlign w:val="center"/>
        </w:tcPr>
        <w:p w14:paraId="5AE7901B" w14:textId="77777777" w:rsidR="00D42129" w:rsidRPr="00340858" w:rsidRDefault="00D42129" w:rsidP="006914C7">
          <w:pPr>
            <w:jc w:val="center"/>
            <w:rPr>
              <w:sz w:val="12"/>
              <w:szCs w:val="12"/>
            </w:rPr>
          </w:pPr>
          <w:proofErr w:type="spellStart"/>
          <w:r w:rsidRPr="00340858">
            <w:rPr>
              <w:sz w:val="12"/>
              <w:szCs w:val="12"/>
            </w:rPr>
            <w:t>Ind</w:t>
          </w:r>
          <w:proofErr w:type="spellEnd"/>
          <w:r w:rsidRPr="00340858">
            <w:rPr>
              <w:sz w:val="12"/>
              <w:szCs w:val="12"/>
            </w:rPr>
            <w:t>.</w:t>
          </w:r>
        </w:p>
      </w:tc>
    </w:tr>
  </w:tbl>
  <w:p w14:paraId="53AEC7EC" w14:textId="61EBA1C4" w:rsidR="00D42129" w:rsidRDefault="00D42129" w:rsidP="00C4424A">
    <w:pPr>
      <w:tabs>
        <w:tab w:val="left" w:pos="9072"/>
      </w:tabs>
      <w:spacing w:after="0"/>
      <w:rPr>
        <w:sz w:val="12"/>
      </w:rPr>
    </w:pPr>
    <w:r>
      <w:rPr>
        <w:sz w:val="16"/>
        <w:szCs w:val="16"/>
      </w:rPr>
      <w:tab/>
    </w:r>
    <w:r>
      <w:rPr>
        <w:rStyle w:val="Numrodepage"/>
      </w:rPr>
      <w:fldChar w:fldCharType="begin"/>
    </w:r>
    <w:r>
      <w:rPr>
        <w:rStyle w:val="Numrodepage"/>
      </w:rPr>
      <w:instrText xml:space="preserve"> PAGE </w:instrText>
    </w:r>
    <w:r>
      <w:rPr>
        <w:rStyle w:val="Numrodepage"/>
      </w:rPr>
      <w:fldChar w:fldCharType="separate"/>
    </w:r>
    <w:r w:rsidR="00D37A2E">
      <w:rPr>
        <w:rStyle w:val="Numrodepage"/>
        <w:noProof/>
      </w:rPr>
      <w:t>1</w:t>
    </w:r>
    <w:r>
      <w:rPr>
        <w:rStyle w:val="Numrodepage"/>
      </w:rPr>
      <w:fldChar w:fldCharType="end"/>
    </w:r>
    <w:r>
      <w:rPr>
        <w:rStyle w:val="Numrodepage"/>
      </w:rPr>
      <w:t>/</w:t>
    </w:r>
    <w:r>
      <w:rPr>
        <w:rStyle w:val="Numrodepage"/>
      </w:rPr>
      <w:fldChar w:fldCharType="begin"/>
    </w:r>
    <w:r>
      <w:rPr>
        <w:rStyle w:val="Numrodepage"/>
      </w:rPr>
      <w:instrText xml:space="preserve"> NUMPAGES </w:instrText>
    </w:r>
    <w:r>
      <w:rPr>
        <w:rStyle w:val="Numrodepage"/>
      </w:rPr>
      <w:fldChar w:fldCharType="separate"/>
    </w:r>
    <w:r w:rsidR="00D37A2E">
      <w:rPr>
        <w:rStyle w:val="Numrodepage"/>
        <w:noProof/>
      </w:rPr>
      <w:t>11</w:t>
    </w:r>
    <w:r>
      <w:rPr>
        <w:rStyle w:val="Numrodepage"/>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A17078" w14:textId="77777777" w:rsidR="00D42129" w:rsidRDefault="00D42129">
      <w:r>
        <w:separator/>
      </w:r>
    </w:p>
  </w:footnote>
  <w:footnote w:type="continuationSeparator" w:id="0">
    <w:p w14:paraId="5096B98F" w14:textId="77777777" w:rsidR="00D42129" w:rsidRDefault="00D42129">
      <w:r>
        <w:continuationSeparator/>
      </w:r>
    </w:p>
  </w:footnote>
  <w:footnote w:id="1">
    <w:p w14:paraId="08A59CB7" w14:textId="5599239E" w:rsidR="00D42129" w:rsidRDefault="00D42129" w:rsidP="00246BB0">
      <w:pPr>
        <w:pStyle w:val="Notedebasdepage"/>
      </w:pPr>
      <w:r>
        <w:rPr>
          <w:rStyle w:val="Appelnotedebasdep"/>
        </w:rPr>
        <w:footnoteRef/>
      </w:r>
      <w:r>
        <w:t xml:space="preserve"> Article 1 à multiplier et compléter par l’ensemble des membres du groupement éventuel.</w:t>
      </w:r>
    </w:p>
  </w:footnote>
  <w:footnote w:id="2">
    <w:p w14:paraId="5479C91C" w14:textId="61AD8D0C" w:rsidR="00D42129" w:rsidRDefault="00D42129" w:rsidP="00246BB0">
      <w:pPr>
        <w:pStyle w:val="Notedebasdepage"/>
      </w:pPr>
      <w:r>
        <w:rPr>
          <w:rStyle w:val="Appelnotedebasdep"/>
        </w:rPr>
        <w:footnoteRef/>
      </w:r>
      <w:r>
        <w:t xml:space="preserve"> A préciser par le candidat.</w:t>
      </w:r>
    </w:p>
  </w:footnote>
  <w:footnote w:id="3">
    <w:p w14:paraId="5F250C97" w14:textId="37631EFF" w:rsidR="00D42129" w:rsidRDefault="00D42129">
      <w:pPr>
        <w:pStyle w:val="Notedebasdepage"/>
      </w:pPr>
      <w:r>
        <w:rPr>
          <w:rStyle w:val="Appelnotedebasdep"/>
        </w:rPr>
        <w:footnoteRef/>
      </w:r>
      <w:r>
        <w:t xml:space="preserve"> Au sens de l’article</w:t>
      </w:r>
      <w:r w:rsidRPr="00E73AF5">
        <w:t xml:space="preserve"> R.</w:t>
      </w:r>
      <w:r>
        <w:t xml:space="preserve"> 2151-13 ou R. 2351-12</w:t>
      </w:r>
      <w:r w:rsidRPr="00E73AF5">
        <w:t xml:space="preserve"> du code de la commande publique</w:t>
      </w:r>
      <w:r>
        <w:rPr>
          <w:szCs w:val="20"/>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AE5A51" w14:textId="77777777" w:rsidR="00D42129" w:rsidRDefault="00D42129">
    <w:pPr>
      <w:pStyle w:val="Page"/>
    </w:pPr>
  </w:p>
  <w:p w14:paraId="5ECBC5F7" w14:textId="77777777" w:rsidR="00D42129" w:rsidRDefault="00D42129" w:rsidP="002641BB">
    <w:pPr>
      <w:pStyle w:val="Page"/>
      <w:jc w:val="cent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F354BC" w14:textId="77777777" w:rsidR="00D42129" w:rsidRPr="004A3493" w:rsidRDefault="00D42129" w:rsidP="00170673">
    <w:pPr>
      <w:pStyle w:val="Page"/>
      <w:tabs>
        <w:tab w:val="center" w:pos="4464"/>
      </w:tabs>
      <w:ind w:hanging="426"/>
      <w:jc w:val="both"/>
    </w:pPr>
    <w:r>
      <w:rPr>
        <w:rFonts w:ascii="Marianne" w:hAnsi="Marianne"/>
        <w:noProof/>
        <w:sz w:val="20"/>
      </w:rPr>
      <w:drawing>
        <wp:anchor distT="0" distB="0" distL="114300" distR="114300" simplePos="0" relativeHeight="251667456" behindDoc="1" locked="0" layoutInCell="1" allowOverlap="0" wp14:anchorId="6447933C" wp14:editId="056DA0ED">
          <wp:simplePos x="0" y="0"/>
          <wp:positionH relativeFrom="page">
            <wp:posOffset>-95098</wp:posOffset>
          </wp:positionH>
          <wp:positionV relativeFrom="page">
            <wp:align>top</wp:align>
          </wp:positionV>
          <wp:extent cx="7555582" cy="1521562"/>
          <wp:effectExtent l="0" t="0" r="7620" b="254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base_lettreA4 nouv_charte.png"/>
                  <pic:cNvPicPr/>
                </pic:nvPicPr>
                <pic:blipFill rotWithShape="1">
                  <a:blip r:embed="rId1" cstate="print">
                    <a:extLst>
                      <a:ext uri="{28A0092B-C50C-407E-A947-70E740481C1C}">
                        <a14:useLocalDpi xmlns:a14="http://schemas.microsoft.com/office/drawing/2010/main" val="0"/>
                      </a:ext>
                    </a:extLst>
                  </a:blip>
                  <a:srcRect l="-2630" t="-223" r="2630" b="84381"/>
                  <a:stretch/>
                </pic:blipFill>
                <pic:spPr bwMode="auto">
                  <a:xfrm>
                    <a:off x="0" y="0"/>
                    <a:ext cx="7555582" cy="152156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Marianne" w:hAnsi="Marianne"/>
        <w:noProof/>
        <w:sz w:val="20"/>
      </w:rPr>
      <w:drawing>
        <wp:inline distT="0" distB="0" distL="0" distR="0" wp14:anchorId="0BD00D21" wp14:editId="5FF6604A">
          <wp:extent cx="1527825" cy="1404519"/>
          <wp:effectExtent l="0" t="0" r="0" b="5715"/>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Ministère des Armées et des Anciens combattants_CMJN (002).jpg"/>
                  <pic:cNvPicPr/>
                </pic:nvPicPr>
                <pic:blipFill>
                  <a:blip r:embed="rId2">
                    <a:extLst>
                      <a:ext uri="{28A0092B-C50C-407E-A947-70E740481C1C}">
                        <a14:useLocalDpi xmlns:a14="http://schemas.microsoft.com/office/drawing/2010/main" val="0"/>
                      </a:ext>
                    </a:extLst>
                  </a:blip>
                  <a:stretch>
                    <a:fillRect/>
                  </a:stretch>
                </pic:blipFill>
                <pic:spPr>
                  <a:xfrm>
                    <a:off x="0" y="0"/>
                    <a:ext cx="1555017" cy="1429517"/>
                  </a:xfrm>
                  <a:prstGeom prst="rect">
                    <a:avLst/>
                  </a:prstGeom>
                </pic:spPr>
              </pic:pic>
            </a:graphicData>
          </a:graphic>
        </wp:inline>
      </w:drawing>
    </w:r>
  </w:p>
  <w:tbl>
    <w:tblPr>
      <w:tblpPr w:leftFromText="141" w:rightFromText="141" w:vertAnchor="text" w:horzAnchor="page" w:tblpX="3203" w:tblpY="184"/>
      <w:tblW w:w="0" w:type="auto"/>
      <w:tblLayout w:type="fixed"/>
      <w:tblCellMar>
        <w:left w:w="70" w:type="dxa"/>
        <w:right w:w="70" w:type="dxa"/>
      </w:tblCellMar>
      <w:tblLook w:val="0000" w:firstRow="0" w:lastRow="0" w:firstColumn="0" w:lastColumn="0" w:noHBand="0" w:noVBand="0"/>
    </w:tblPr>
    <w:tblGrid>
      <w:gridCol w:w="433"/>
      <w:gridCol w:w="550"/>
      <w:gridCol w:w="568"/>
      <w:gridCol w:w="566"/>
      <w:gridCol w:w="2251"/>
      <w:gridCol w:w="573"/>
      <w:gridCol w:w="566"/>
      <w:gridCol w:w="568"/>
      <w:gridCol w:w="566"/>
    </w:tblGrid>
    <w:tr w:rsidR="00D42129" w:rsidRPr="00826A3C" w14:paraId="27742AD0" w14:textId="77777777" w:rsidTr="00CC2020">
      <w:trPr>
        <w:cantSplit/>
      </w:trPr>
      <w:tc>
        <w:tcPr>
          <w:tcW w:w="433" w:type="dxa"/>
          <w:tcBorders>
            <w:top w:val="single" w:sz="12" w:space="0" w:color="auto"/>
            <w:left w:val="single" w:sz="12" w:space="0" w:color="auto"/>
            <w:bottom w:val="single" w:sz="12" w:space="0" w:color="auto"/>
            <w:right w:val="single" w:sz="12" w:space="0" w:color="auto"/>
          </w:tcBorders>
        </w:tcPr>
        <w:p w14:paraId="7106A662" w14:textId="7777777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2</w:t>
          </w:r>
        </w:p>
      </w:tc>
      <w:tc>
        <w:tcPr>
          <w:tcW w:w="550" w:type="dxa"/>
          <w:tcBorders>
            <w:top w:val="single" w:sz="12" w:space="0" w:color="auto"/>
            <w:bottom w:val="single" w:sz="12" w:space="0" w:color="auto"/>
            <w:right w:val="single" w:sz="12" w:space="0" w:color="auto"/>
          </w:tcBorders>
        </w:tcPr>
        <w:p w14:paraId="2729E1A2" w14:textId="7777777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0</w:t>
          </w:r>
        </w:p>
      </w:tc>
      <w:tc>
        <w:tcPr>
          <w:tcW w:w="568" w:type="dxa"/>
          <w:tcBorders>
            <w:top w:val="single" w:sz="12" w:space="0" w:color="auto"/>
            <w:bottom w:val="single" w:sz="12" w:space="0" w:color="auto"/>
            <w:right w:val="single" w:sz="12" w:space="0" w:color="auto"/>
          </w:tcBorders>
        </w:tcPr>
        <w:p w14:paraId="0CC1CA36" w14:textId="7777777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2</w:t>
          </w:r>
        </w:p>
      </w:tc>
      <w:tc>
        <w:tcPr>
          <w:tcW w:w="566" w:type="dxa"/>
          <w:tcBorders>
            <w:top w:val="single" w:sz="12" w:space="0" w:color="auto"/>
            <w:bottom w:val="single" w:sz="12" w:space="0" w:color="auto"/>
            <w:right w:val="single" w:sz="12" w:space="0" w:color="auto"/>
          </w:tcBorders>
        </w:tcPr>
        <w:p w14:paraId="0177429A" w14:textId="6004A5A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6</w:t>
          </w:r>
        </w:p>
      </w:tc>
      <w:tc>
        <w:tcPr>
          <w:tcW w:w="2251" w:type="dxa"/>
          <w:tcBorders>
            <w:top w:val="single" w:sz="12" w:space="0" w:color="auto"/>
            <w:bottom w:val="single" w:sz="12" w:space="0" w:color="auto"/>
            <w:right w:val="single" w:sz="12" w:space="0" w:color="auto"/>
          </w:tcBorders>
        </w:tcPr>
        <w:p w14:paraId="5742BE46" w14:textId="7777777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SID-MED</w:t>
          </w:r>
        </w:p>
      </w:tc>
      <w:tc>
        <w:tcPr>
          <w:tcW w:w="573" w:type="dxa"/>
          <w:tcBorders>
            <w:top w:val="single" w:sz="12" w:space="0" w:color="auto"/>
            <w:left w:val="single" w:sz="12" w:space="0" w:color="auto"/>
            <w:bottom w:val="single" w:sz="12" w:space="0" w:color="auto"/>
            <w:right w:val="single" w:sz="12" w:space="0" w:color="auto"/>
          </w:tcBorders>
        </w:tcPr>
        <w:p w14:paraId="368A6357" w14:textId="77777777"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0</w:t>
          </w:r>
        </w:p>
      </w:tc>
      <w:tc>
        <w:tcPr>
          <w:tcW w:w="566" w:type="dxa"/>
          <w:tcBorders>
            <w:top w:val="single" w:sz="12" w:space="0" w:color="auto"/>
            <w:left w:val="single" w:sz="12" w:space="0" w:color="auto"/>
            <w:bottom w:val="single" w:sz="12" w:space="0" w:color="auto"/>
            <w:right w:val="single" w:sz="12" w:space="0" w:color="auto"/>
          </w:tcBorders>
        </w:tcPr>
        <w:p w14:paraId="7611D2B9" w14:textId="0C17A174" w:rsidR="00D42129" w:rsidRPr="00826A3C" w:rsidRDefault="00D42129"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0</w:t>
          </w:r>
        </w:p>
      </w:tc>
      <w:tc>
        <w:tcPr>
          <w:tcW w:w="568" w:type="dxa"/>
          <w:tcBorders>
            <w:top w:val="single" w:sz="12" w:space="0" w:color="auto"/>
            <w:left w:val="single" w:sz="12" w:space="0" w:color="auto"/>
            <w:bottom w:val="single" w:sz="12" w:space="0" w:color="auto"/>
            <w:right w:val="single" w:sz="12" w:space="0" w:color="auto"/>
          </w:tcBorders>
        </w:tcPr>
        <w:p w14:paraId="24CE0669" w14:textId="04B8A9A8" w:rsidR="00D42129" w:rsidRPr="00826A3C" w:rsidRDefault="006A4EFD"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9</w:t>
          </w:r>
        </w:p>
      </w:tc>
      <w:tc>
        <w:tcPr>
          <w:tcW w:w="566" w:type="dxa"/>
          <w:tcBorders>
            <w:top w:val="single" w:sz="12" w:space="0" w:color="auto"/>
            <w:bottom w:val="single" w:sz="12" w:space="0" w:color="auto"/>
            <w:right w:val="single" w:sz="12" w:space="0" w:color="auto"/>
          </w:tcBorders>
        </w:tcPr>
        <w:p w14:paraId="0ED89FB9" w14:textId="7D799AD3" w:rsidR="00D42129" w:rsidRPr="00826A3C" w:rsidRDefault="006A4EFD" w:rsidP="00CC2020">
          <w:pPr>
            <w:keepNext w:val="0"/>
            <w:widowControl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before="72" w:after="72"/>
            <w:jc w:val="center"/>
            <w:rPr>
              <w:rFonts w:ascii="Arial" w:hAnsi="Arial" w:cs="Arial"/>
              <w:b/>
              <w:sz w:val="20"/>
              <w:szCs w:val="20"/>
            </w:rPr>
          </w:pPr>
          <w:r>
            <w:rPr>
              <w:rFonts w:ascii="Arial" w:hAnsi="Arial" w:cs="Arial"/>
              <w:b/>
              <w:sz w:val="20"/>
              <w:szCs w:val="20"/>
            </w:rPr>
            <w:t>7</w:t>
          </w:r>
        </w:p>
      </w:tc>
    </w:tr>
  </w:tbl>
  <w:p w14:paraId="6EA2637F" w14:textId="688FB3D8" w:rsidR="00D42129" w:rsidRPr="004A3493" w:rsidRDefault="00D42129" w:rsidP="00CC2020">
    <w:pPr>
      <w:pStyle w:val="Page"/>
      <w:tabs>
        <w:tab w:val="center" w:pos="4464"/>
      </w:tabs>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FFFFFFF"/>
    <w:lvl w:ilvl="0">
      <w:start w:val="1"/>
      <w:numFmt w:val="decimal"/>
      <w:pStyle w:val="Titre1"/>
      <w:lvlText w:val="%1."/>
      <w:legacy w:legacy="1" w:legacySpace="144" w:legacyIndent="0"/>
      <w:lvlJc w:val="left"/>
    </w:lvl>
    <w:lvl w:ilvl="1">
      <w:start w:val="1"/>
      <w:numFmt w:val="decimal"/>
      <w:pStyle w:val="Titre2"/>
      <w:lvlText w:val="%1.%2"/>
      <w:legacy w:legacy="1" w:legacySpace="144" w:legacyIndent="0"/>
      <w:lvlJc w:val="left"/>
    </w:lvl>
    <w:lvl w:ilvl="2">
      <w:start w:val="1"/>
      <w:numFmt w:val="decimal"/>
      <w:pStyle w:val="Titre3"/>
      <w:lvlText w:val="%1.%2.%3"/>
      <w:legacy w:legacy="1" w:legacySpace="144" w:legacyIndent="0"/>
      <w:lvlJc w:val="left"/>
    </w:lvl>
    <w:lvl w:ilvl="3">
      <w:start w:val="1"/>
      <w:numFmt w:val="decimal"/>
      <w:pStyle w:val="Titre4"/>
      <w:lvlText w:val="%1.%2.%3.%4"/>
      <w:legacy w:legacy="1" w:legacySpace="144" w:legacyIndent="0"/>
      <w:lvlJc w:val="left"/>
    </w:lvl>
    <w:lvl w:ilvl="4">
      <w:start w:val="1"/>
      <w:numFmt w:val="decimal"/>
      <w:pStyle w:val="Titre5"/>
      <w:lvlText w:val="%1.%2.%3.%4.%5"/>
      <w:legacy w:legacy="1" w:legacySpace="144" w:legacyIndent="0"/>
      <w:lvlJc w:val="left"/>
    </w:lvl>
    <w:lvl w:ilvl="5">
      <w:start w:val="1"/>
      <w:numFmt w:val="decimal"/>
      <w:pStyle w:val="Titre6"/>
      <w:lvlText w:val="%1.%2.%3.%4.%5.%6"/>
      <w:legacy w:legacy="1" w:legacySpace="144" w:legacyIndent="0"/>
      <w:lvlJc w:val="left"/>
    </w:lvl>
    <w:lvl w:ilvl="6">
      <w:start w:val="1"/>
      <w:numFmt w:val="decimal"/>
      <w:pStyle w:val="Titre7"/>
      <w:lvlText w:val="%1.%2.%3.%4.%5.%6.%7"/>
      <w:legacy w:legacy="1" w:legacySpace="144" w:legacyIndent="0"/>
      <w:lvlJc w:val="left"/>
    </w:lvl>
    <w:lvl w:ilvl="7">
      <w:start w:val="1"/>
      <w:numFmt w:val="decimal"/>
      <w:pStyle w:val="Titre8"/>
      <w:lvlText w:val="%1.%2.%3.%4.%5.%6.%7.%8"/>
      <w:legacy w:legacy="1" w:legacySpace="144" w:legacyIndent="0"/>
      <w:lvlJc w:val="left"/>
    </w:lvl>
    <w:lvl w:ilvl="8">
      <w:start w:val="1"/>
      <w:numFmt w:val="decimal"/>
      <w:pStyle w:val="Titre9"/>
      <w:lvlText w:val="%1.%2.%3.%4.%5.%6.%7.%8.%9"/>
      <w:legacy w:legacy="1" w:legacySpace="144" w:legacyIndent="0"/>
      <w:lvlJc w:val="left"/>
    </w:lvl>
  </w:abstractNum>
  <w:abstractNum w:abstractNumId="1" w15:restartNumberingAfterBreak="0">
    <w:nsid w:val="0000000D"/>
    <w:multiLevelType w:val="singleLevel"/>
    <w:tmpl w:val="0000000D"/>
    <w:name w:val="WW8Num16"/>
    <w:lvl w:ilvl="0">
      <w:start w:val="16"/>
      <w:numFmt w:val="bullet"/>
      <w:lvlText w:val=""/>
      <w:lvlJc w:val="left"/>
      <w:pPr>
        <w:tabs>
          <w:tab w:val="num" w:pos="0"/>
        </w:tabs>
        <w:ind w:left="720" w:hanging="360"/>
      </w:pPr>
      <w:rPr>
        <w:rFonts w:ascii="Symbol" w:hAnsi="Symbol" w:cs="Times New Roman" w:hint="default"/>
      </w:rPr>
    </w:lvl>
  </w:abstractNum>
  <w:abstractNum w:abstractNumId="2" w15:restartNumberingAfterBreak="0">
    <w:nsid w:val="071864CE"/>
    <w:multiLevelType w:val="singleLevel"/>
    <w:tmpl w:val="269C9F74"/>
    <w:lvl w:ilvl="0">
      <w:start w:val="1"/>
      <w:numFmt w:val="lowerLetter"/>
      <w:lvlText w:val="%1."/>
      <w:lvlJc w:val="left"/>
      <w:pPr>
        <w:tabs>
          <w:tab w:val="num" w:pos="357"/>
        </w:tabs>
        <w:ind w:left="357" w:hanging="357"/>
      </w:pPr>
      <w:rPr>
        <w:rFonts w:hint="default"/>
        <w:strike w:val="0"/>
      </w:rPr>
    </w:lvl>
  </w:abstractNum>
  <w:abstractNum w:abstractNumId="3" w15:restartNumberingAfterBreak="0">
    <w:nsid w:val="09292D47"/>
    <w:multiLevelType w:val="hybridMultilevel"/>
    <w:tmpl w:val="7876EC22"/>
    <w:lvl w:ilvl="0" w:tplc="07B61606">
      <w:start w:val="1"/>
      <w:numFmt w:val="bullet"/>
      <w:lvlText w:val="-"/>
      <w:lvlJc w:val="left"/>
      <w:pPr>
        <w:tabs>
          <w:tab w:val="num" w:pos="720"/>
        </w:tabs>
        <w:ind w:left="720" w:hanging="360"/>
      </w:pPr>
      <w:rPr>
        <w:rFonts w:ascii="Pristina" w:eastAsia="Times New Roman" w:hAnsi="Pristina" w:hint="default"/>
      </w:rPr>
    </w:lvl>
    <w:lvl w:ilvl="1" w:tplc="040C0003" w:tentative="1">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CA65F64"/>
    <w:multiLevelType w:val="singleLevel"/>
    <w:tmpl w:val="B942CC7C"/>
    <w:lvl w:ilvl="0">
      <w:start w:val="2"/>
      <w:numFmt w:val="bullet"/>
      <w:lvlText w:val="-"/>
      <w:lvlJc w:val="left"/>
      <w:pPr>
        <w:tabs>
          <w:tab w:val="num" w:pos="360"/>
        </w:tabs>
        <w:ind w:left="360" w:hanging="360"/>
      </w:pPr>
      <w:rPr>
        <w:rFonts w:hint="default"/>
      </w:rPr>
    </w:lvl>
  </w:abstractNum>
  <w:abstractNum w:abstractNumId="5" w15:restartNumberingAfterBreak="0">
    <w:nsid w:val="0E6907D8"/>
    <w:multiLevelType w:val="hybridMultilevel"/>
    <w:tmpl w:val="7CD47020"/>
    <w:lvl w:ilvl="0" w:tplc="320A2218">
      <w:start w:val="1"/>
      <w:numFmt w:val="decimal"/>
      <w:lvlText w:val="%1-"/>
      <w:lvlJc w:val="left"/>
      <w:pPr>
        <w:ind w:left="720" w:hanging="360"/>
      </w:pPr>
      <w:rPr>
        <w:rFonts w:hint="default"/>
        <w:color w:val="auto"/>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14443868"/>
    <w:multiLevelType w:val="singleLevel"/>
    <w:tmpl w:val="38B00EC6"/>
    <w:lvl w:ilvl="0">
      <w:numFmt w:val="bullet"/>
      <w:lvlText w:val="-"/>
      <w:lvlJc w:val="left"/>
      <w:pPr>
        <w:tabs>
          <w:tab w:val="num" w:pos="360"/>
        </w:tabs>
        <w:ind w:left="360" w:hanging="360"/>
      </w:pPr>
      <w:rPr>
        <w:rFonts w:hint="default"/>
      </w:rPr>
    </w:lvl>
  </w:abstractNum>
  <w:abstractNum w:abstractNumId="7" w15:restartNumberingAfterBreak="0">
    <w:nsid w:val="1FD71FBF"/>
    <w:multiLevelType w:val="multilevel"/>
    <w:tmpl w:val="28B4C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5417AE2"/>
    <w:multiLevelType w:val="hybridMultilevel"/>
    <w:tmpl w:val="40AEE7BA"/>
    <w:lvl w:ilvl="0" w:tplc="09543478">
      <w:start w:val="1"/>
      <w:numFmt w:val="bullet"/>
      <w:lvlText w:val="-"/>
      <w:lvlJc w:val="left"/>
      <w:pPr>
        <w:ind w:left="1080" w:hanging="360"/>
      </w:pPr>
      <w:rPr>
        <w:rFonts w:ascii="Times New Roman" w:eastAsia="Times New Roman" w:hAnsi="Times New Roman"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9" w15:restartNumberingAfterBreak="0">
    <w:nsid w:val="2602443B"/>
    <w:multiLevelType w:val="multilevel"/>
    <w:tmpl w:val="9F74AD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9B41171"/>
    <w:multiLevelType w:val="singleLevel"/>
    <w:tmpl w:val="040C0001"/>
    <w:lvl w:ilvl="0">
      <w:start w:val="2"/>
      <w:numFmt w:val="bullet"/>
      <w:lvlText w:val=""/>
      <w:lvlJc w:val="left"/>
      <w:pPr>
        <w:tabs>
          <w:tab w:val="num" w:pos="360"/>
        </w:tabs>
        <w:ind w:left="360" w:hanging="360"/>
      </w:pPr>
      <w:rPr>
        <w:rFonts w:ascii="Symbol" w:hAnsi="Symbol" w:hint="default"/>
      </w:rPr>
    </w:lvl>
  </w:abstractNum>
  <w:abstractNum w:abstractNumId="11" w15:restartNumberingAfterBreak="0">
    <w:nsid w:val="2B713DC2"/>
    <w:multiLevelType w:val="hybridMultilevel"/>
    <w:tmpl w:val="1346D412"/>
    <w:lvl w:ilvl="0" w:tplc="040C0001">
      <w:start w:val="1"/>
      <w:numFmt w:val="bullet"/>
      <w:lvlText w:val=""/>
      <w:lvlJc w:val="left"/>
      <w:pPr>
        <w:ind w:left="832" w:hanging="360"/>
      </w:pPr>
      <w:rPr>
        <w:rFonts w:ascii="Symbol" w:hAnsi="Symbol" w:hint="default"/>
      </w:rPr>
    </w:lvl>
    <w:lvl w:ilvl="1" w:tplc="040C0003" w:tentative="1">
      <w:start w:val="1"/>
      <w:numFmt w:val="bullet"/>
      <w:lvlText w:val="o"/>
      <w:lvlJc w:val="left"/>
      <w:pPr>
        <w:ind w:left="1552" w:hanging="360"/>
      </w:pPr>
      <w:rPr>
        <w:rFonts w:ascii="Courier New" w:hAnsi="Courier New" w:cs="Courier New" w:hint="default"/>
      </w:rPr>
    </w:lvl>
    <w:lvl w:ilvl="2" w:tplc="040C0005" w:tentative="1">
      <w:start w:val="1"/>
      <w:numFmt w:val="bullet"/>
      <w:lvlText w:val=""/>
      <w:lvlJc w:val="left"/>
      <w:pPr>
        <w:ind w:left="2272" w:hanging="360"/>
      </w:pPr>
      <w:rPr>
        <w:rFonts w:ascii="Wingdings" w:hAnsi="Wingdings" w:hint="default"/>
      </w:rPr>
    </w:lvl>
    <w:lvl w:ilvl="3" w:tplc="040C0001" w:tentative="1">
      <w:start w:val="1"/>
      <w:numFmt w:val="bullet"/>
      <w:lvlText w:val=""/>
      <w:lvlJc w:val="left"/>
      <w:pPr>
        <w:ind w:left="2992" w:hanging="360"/>
      </w:pPr>
      <w:rPr>
        <w:rFonts w:ascii="Symbol" w:hAnsi="Symbol" w:hint="default"/>
      </w:rPr>
    </w:lvl>
    <w:lvl w:ilvl="4" w:tplc="040C0003" w:tentative="1">
      <w:start w:val="1"/>
      <w:numFmt w:val="bullet"/>
      <w:lvlText w:val="o"/>
      <w:lvlJc w:val="left"/>
      <w:pPr>
        <w:ind w:left="3712" w:hanging="360"/>
      </w:pPr>
      <w:rPr>
        <w:rFonts w:ascii="Courier New" w:hAnsi="Courier New" w:cs="Courier New" w:hint="default"/>
      </w:rPr>
    </w:lvl>
    <w:lvl w:ilvl="5" w:tplc="040C0005" w:tentative="1">
      <w:start w:val="1"/>
      <w:numFmt w:val="bullet"/>
      <w:lvlText w:val=""/>
      <w:lvlJc w:val="left"/>
      <w:pPr>
        <w:ind w:left="4432" w:hanging="360"/>
      </w:pPr>
      <w:rPr>
        <w:rFonts w:ascii="Wingdings" w:hAnsi="Wingdings" w:hint="default"/>
      </w:rPr>
    </w:lvl>
    <w:lvl w:ilvl="6" w:tplc="040C0001" w:tentative="1">
      <w:start w:val="1"/>
      <w:numFmt w:val="bullet"/>
      <w:lvlText w:val=""/>
      <w:lvlJc w:val="left"/>
      <w:pPr>
        <w:ind w:left="5152" w:hanging="360"/>
      </w:pPr>
      <w:rPr>
        <w:rFonts w:ascii="Symbol" w:hAnsi="Symbol" w:hint="default"/>
      </w:rPr>
    </w:lvl>
    <w:lvl w:ilvl="7" w:tplc="040C0003" w:tentative="1">
      <w:start w:val="1"/>
      <w:numFmt w:val="bullet"/>
      <w:lvlText w:val="o"/>
      <w:lvlJc w:val="left"/>
      <w:pPr>
        <w:ind w:left="5872" w:hanging="360"/>
      </w:pPr>
      <w:rPr>
        <w:rFonts w:ascii="Courier New" w:hAnsi="Courier New" w:cs="Courier New" w:hint="default"/>
      </w:rPr>
    </w:lvl>
    <w:lvl w:ilvl="8" w:tplc="040C0005" w:tentative="1">
      <w:start w:val="1"/>
      <w:numFmt w:val="bullet"/>
      <w:lvlText w:val=""/>
      <w:lvlJc w:val="left"/>
      <w:pPr>
        <w:ind w:left="6592" w:hanging="360"/>
      </w:pPr>
      <w:rPr>
        <w:rFonts w:ascii="Wingdings" w:hAnsi="Wingdings" w:hint="default"/>
      </w:rPr>
    </w:lvl>
  </w:abstractNum>
  <w:abstractNum w:abstractNumId="12" w15:restartNumberingAfterBreak="0">
    <w:nsid w:val="30CB1310"/>
    <w:multiLevelType w:val="multilevel"/>
    <w:tmpl w:val="ECE0027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EA57B5"/>
    <w:multiLevelType w:val="hybridMultilevel"/>
    <w:tmpl w:val="ECF4EAA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3A963EA1"/>
    <w:multiLevelType w:val="hybridMultilevel"/>
    <w:tmpl w:val="C7C2DB58"/>
    <w:lvl w:ilvl="0" w:tplc="7D6AC3CC">
      <w:numFmt w:val="bullet"/>
      <w:lvlText w:val="-"/>
      <w:lvlJc w:val="left"/>
      <w:pPr>
        <w:ind w:left="720" w:hanging="360"/>
      </w:pPr>
      <w:rPr>
        <w:rFont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15:restartNumberingAfterBreak="0">
    <w:nsid w:val="4900571C"/>
    <w:multiLevelType w:val="singleLevel"/>
    <w:tmpl w:val="437E9374"/>
    <w:lvl w:ilvl="0">
      <w:start w:val="247"/>
      <w:numFmt w:val="bullet"/>
      <w:lvlText w:val="-"/>
      <w:lvlJc w:val="left"/>
      <w:pPr>
        <w:tabs>
          <w:tab w:val="num" w:pos="360"/>
        </w:tabs>
        <w:ind w:left="360" w:hanging="360"/>
      </w:pPr>
      <w:rPr>
        <w:rFonts w:ascii="Times New Roman" w:hAnsi="Times New Roman" w:hint="default"/>
      </w:rPr>
    </w:lvl>
  </w:abstractNum>
  <w:abstractNum w:abstractNumId="16" w15:restartNumberingAfterBreak="0">
    <w:nsid w:val="4A3D478E"/>
    <w:multiLevelType w:val="multilevel"/>
    <w:tmpl w:val="A26CA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52BA64B9"/>
    <w:multiLevelType w:val="singleLevel"/>
    <w:tmpl w:val="409ABA54"/>
    <w:lvl w:ilvl="0">
      <w:start w:val="2"/>
      <w:numFmt w:val="bullet"/>
      <w:lvlText w:val="-"/>
      <w:lvlJc w:val="left"/>
      <w:pPr>
        <w:tabs>
          <w:tab w:val="num" w:pos="360"/>
        </w:tabs>
        <w:ind w:left="360" w:hanging="360"/>
      </w:pPr>
      <w:rPr>
        <w:rFonts w:ascii="Times New Roman" w:hAnsi="Times New Roman" w:hint="default"/>
        <w:color w:val="auto"/>
      </w:rPr>
    </w:lvl>
  </w:abstractNum>
  <w:abstractNum w:abstractNumId="18" w15:restartNumberingAfterBreak="0">
    <w:nsid w:val="56C87D77"/>
    <w:multiLevelType w:val="hybridMultilevel"/>
    <w:tmpl w:val="8440EB04"/>
    <w:lvl w:ilvl="0" w:tplc="BB728D1A">
      <w:start w:val="2"/>
      <w:numFmt w:val="bullet"/>
      <w:lvlText w:val="-"/>
      <w:lvlJc w:val="left"/>
      <w:pPr>
        <w:tabs>
          <w:tab w:val="num" w:pos="720"/>
        </w:tabs>
        <w:ind w:left="720" w:hanging="360"/>
      </w:pPr>
      <w:rPr>
        <w:rFonts w:ascii="Times New Roman" w:eastAsia="Times New Roman" w:hAnsi="Times New Roman" w:cs="Times New Roman"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9E86179"/>
    <w:multiLevelType w:val="hybridMultilevel"/>
    <w:tmpl w:val="5C1AA7BA"/>
    <w:lvl w:ilvl="0" w:tplc="E95E6100">
      <w:start w:val="1"/>
      <w:numFmt w:val="lowerLetter"/>
      <w:lvlText w:val="%1."/>
      <w:lvlJc w:val="left"/>
      <w:pPr>
        <w:tabs>
          <w:tab w:val="num" w:pos="357"/>
        </w:tabs>
        <w:ind w:left="357" w:hanging="357"/>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20" w15:restartNumberingAfterBreak="0">
    <w:nsid w:val="5A50036D"/>
    <w:multiLevelType w:val="singleLevel"/>
    <w:tmpl w:val="040C0001"/>
    <w:lvl w:ilvl="0">
      <w:start w:val="1"/>
      <w:numFmt w:val="bullet"/>
      <w:lvlText w:val=""/>
      <w:lvlJc w:val="left"/>
      <w:pPr>
        <w:tabs>
          <w:tab w:val="num" w:pos="360"/>
        </w:tabs>
        <w:ind w:left="360" w:hanging="360"/>
      </w:pPr>
      <w:rPr>
        <w:rFonts w:ascii="Symbol" w:hAnsi="Symbol" w:hint="default"/>
      </w:rPr>
    </w:lvl>
  </w:abstractNum>
  <w:abstractNum w:abstractNumId="21" w15:restartNumberingAfterBreak="0">
    <w:nsid w:val="62651221"/>
    <w:multiLevelType w:val="hybridMultilevel"/>
    <w:tmpl w:val="0EF66568"/>
    <w:lvl w:ilvl="0" w:tplc="40A41DD0">
      <w:start w:val="2"/>
      <w:numFmt w:val="bullet"/>
      <w:lvlText w:val=""/>
      <w:lvlJc w:val="left"/>
      <w:pPr>
        <w:ind w:left="720" w:hanging="360"/>
      </w:pPr>
      <w:rPr>
        <w:rFonts w:ascii="Symbol" w:eastAsia="Times New Roman" w:hAnsi="Symbo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636B5F0F"/>
    <w:multiLevelType w:val="multilevel"/>
    <w:tmpl w:val="195A1A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647A6CEE"/>
    <w:multiLevelType w:val="singleLevel"/>
    <w:tmpl w:val="7D6AC3CC"/>
    <w:lvl w:ilvl="0">
      <w:numFmt w:val="bullet"/>
      <w:lvlText w:val="-"/>
      <w:lvlJc w:val="left"/>
      <w:pPr>
        <w:tabs>
          <w:tab w:val="num" w:pos="360"/>
        </w:tabs>
        <w:ind w:left="360" w:hanging="360"/>
      </w:pPr>
      <w:rPr>
        <w:rFonts w:hint="default"/>
      </w:rPr>
    </w:lvl>
  </w:abstractNum>
  <w:abstractNum w:abstractNumId="24" w15:restartNumberingAfterBreak="0">
    <w:nsid w:val="657D3D13"/>
    <w:multiLevelType w:val="hybridMultilevel"/>
    <w:tmpl w:val="A07A096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5" w15:restartNumberingAfterBreak="0">
    <w:nsid w:val="68B81685"/>
    <w:multiLevelType w:val="multilevel"/>
    <w:tmpl w:val="36A6E0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A6C718C"/>
    <w:multiLevelType w:val="hybridMultilevel"/>
    <w:tmpl w:val="910ACE3C"/>
    <w:lvl w:ilvl="0" w:tplc="040C000B">
      <w:start w:val="1"/>
      <w:numFmt w:val="bullet"/>
      <w:lvlText w:val=""/>
      <w:lvlJc w:val="left"/>
      <w:pPr>
        <w:ind w:left="1069" w:hanging="360"/>
      </w:pPr>
      <w:rPr>
        <w:rFonts w:ascii="Wingdings" w:hAnsi="Wingdings" w:hint="default"/>
      </w:rPr>
    </w:lvl>
    <w:lvl w:ilvl="1" w:tplc="040C0003">
      <w:start w:val="1"/>
      <w:numFmt w:val="bullet"/>
      <w:lvlText w:val="o"/>
      <w:lvlJc w:val="left"/>
      <w:pPr>
        <w:ind w:left="1789" w:hanging="360"/>
      </w:pPr>
      <w:rPr>
        <w:rFonts w:ascii="Courier New" w:hAnsi="Courier New" w:cs="Courier New" w:hint="default"/>
      </w:rPr>
    </w:lvl>
    <w:lvl w:ilvl="2" w:tplc="040C0005">
      <w:start w:val="1"/>
      <w:numFmt w:val="bullet"/>
      <w:lvlText w:val=""/>
      <w:lvlJc w:val="left"/>
      <w:pPr>
        <w:ind w:left="2509" w:hanging="360"/>
      </w:pPr>
      <w:rPr>
        <w:rFonts w:ascii="Wingdings" w:hAnsi="Wingdings" w:hint="default"/>
      </w:rPr>
    </w:lvl>
    <w:lvl w:ilvl="3" w:tplc="040C0001">
      <w:start w:val="1"/>
      <w:numFmt w:val="bullet"/>
      <w:lvlText w:val=""/>
      <w:lvlJc w:val="left"/>
      <w:pPr>
        <w:ind w:left="3229" w:hanging="360"/>
      </w:pPr>
      <w:rPr>
        <w:rFonts w:ascii="Symbol" w:hAnsi="Symbol" w:hint="default"/>
      </w:rPr>
    </w:lvl>
    <w:lvl w:ilvl="4" w:tplc="040C0003">
      <w:start w:val="1"/>
      <w:numFmt w:val="bullet"/>
      <w:lvlText w:val="o"/>
      <w:lvlJc w:val="left"/>
      <w:pPr>
        <w:ind w:left="3949" w:hanging="360"/>
      </w:pPr>
      <w:rPr>
        <w:rFonts w:ascii="Courier New" w:hAnsi="Courier New" w:cs="Courier New" w:hint="default"/>
      </w:rPr>
    </w:lvl>
    <w:lvl w:ilvl="5" w:tplc="040C0005">
      <w:start w:val="1"/>
      <w:numFmt w:val="bullet"/>
      <w:lvlText w:val=""/>
      <w:lvlJc w:val="left"/>
      <w:pPr>
        <w:ind w:left="4669" w:hanging="360"/>
      </w:pPr>
      <w:rPr>
        <w:rFonts w:ascii="Wingdings" w:hAnsi="Wingdings" w:hint="default"/>
      </w:rPr>
    </w:lvl>
    <w:lvl w:ilvl="6" w:tplc="040C0001">
      <w:start w:val="1"/>
      <w:numFmt w:val="bullet"/>
      <w:lvlText w:val=""/>
      <w:lvlJc w:val="left"/>
      <w:pPr>
        <w:ind w:left="5389" w:hanging="360"/>
      </w:pPr>
      <w:rPr>
        <w:rFonts w:ascii="Symbol" w:hAnsi="Symbol" w:hint="default"/>
      </w:rPr>
    </w:lvl>
    <w:lvl w:ilvl="7" w:tplc="040C0003">
      <w:start w:val="1"/>
      <w:numFmt w:val="bullet"/>
      <w:lvlText w:val="o"/>
      <w:lvlJc w:val="left"/>
      <w:pPr>
        <w:ind w:left="6109" w:hanging="360"/>
      </w:pPr>
      <w:rPr>
        <w:rFonts w:ascii="Courier New" w:hAnsi="Courier New" w:cs="Courier New" w:hint="default"/>
      </w:rPr>
    </w:lvl>
    <w:lvl w:ilvl="8" w:tplc="040C0005">
      <w:start w:val="1"/>
      <w:numFmt w:val="bullet"/>
      <w:lvlText w:val=""/>
      <w:lvlJc w:val="left"/>
      <w:pPr>
        <w:ind w:left="6829" w:hanging="360"/>
      </w:pPr>
      <w:rPr>
        <w:rFonts w:ascii="Wingdings" w:hAnsi="Wingdings" w:hint="default"/>
      </w:rPr>
    </w:lvl>
  </w:abstractNum>
  <w:abstractNum w:abstractNumId="27" w15:restartNumberingAfterBreak="0">
    <w:nsid w:val="70B1733D"/>
    <w:multiLevelType w:val="hybridMultilevel"/>
    <w:tmpl w:val="22601484"/>
    <w:lvl w:ilvl="0" w:tplc="5E1AA40C">
      <w:start w:val="1"/>
      <w:numFmt w:val="bullet"/>
      <w:lvlText w:val=""/>
      <w:lvlJc w:val="left"/>
      <w:pPr>
        <w:tabs>
          <w:tab w:val="num" w:pos="720"/>
        </w:tabs>
        <w:ind w:left="720" w:hanging="360"/>
      </w:pPr>
      <w:rPr>
        <w:rFonts w:ascii="Symbol" w:hAnsi="Symbol" w:hint="default"/>
        <w:color w:val="auto"/>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3793DC0"/>
    <w:multiLevelType w:val="hybridMultilevel"/>
    <w:tmpl w:val="78C239C0"/>
    <w:lvl w:ilvl="0" w:tplc="59F8D9BC">
      <w:numFmt w:val="bullet"/>
      <w:lvlText w:val="-"/>
      <w:lvlJc w:val="left"/>
      <w:pPr>
        <w:ind w:left="720" w:hanging="360"/>
      </w:pPr>
      <w:rPr>
        <w:rFonts w:ascii="Calibri" w:eastAsia="Calibri"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9" w15:restartNumberingAfterBreak="0">
    <w:nsid w:val="76097A94"/>
    <w:multiLevelType w:val="multilevel"/>
    <w:tmpl w:val="AA9CD5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222D4E"/>
    <w:multiLevelType w:val="hybridMultilevel"/>
    <w:tmpl w:val="24A2AB2C"/>
    <w:lvl w:ilvl="0" w:tplc="3A08AD0C">
      <w:start w:val="3"/>
      <w:numFmt w:val="bullet"/>
      <w:lvlText w:val="-"/>
      <w:lvlJc w:val="left"/>
      <w:pPr>
        <w:tabs>
          <w:tab w:val="num" w:pos="720"/>
        </w:tabs>
        <w:ind w:left="720" w:hanging="360"/>
      </w:pPr>
      <w:rPr>
        <w:rFonts w:ascii="Arial" w:eastAsia="Times New Roman" w:hAnsi="Arial" w:cs="Arial" w:hint="default"/>
      </w:rPr>
    </w:lvl>
    <w:lvl w:ilvl="1" w:tplc="040C0005">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3"/>
  </w:num>
  <w:num w:numId="3">
    <w:abstractNumId w:val="2"/>
  </w:num>
  <w:num w:numId="4">
    <w:abstractNumId w:val="20"/>
  </w:num>
  <w:num w:numId="5">
    <w:abstractNumId w:val="4"/>
  </w:num>
  <w:num w:numId="6">
    <w:abstractNumId w:val="10"/>
  </w:num>
  <w:num w:numId="7">
    <w:abstractNumId w:val="6"/>
  </w:num>
  <w:num w:numId="8">
    <w:abstractNumId w:val="30"/>
  </w:num>
  <w:num w:numId="9">
    <w:abstractNumId w:val="19"/>
  </w:num>
  <w:num w:numId="10">
    <w:abstractNumId w:val="28"/>
  </w:num>
  <w:num w:numId="11">
    <w:abstractNumId w:val="3"/>
  </w:num>
  <w:num w:numId="12">
    <w:abstractNumId w:val="27"/>
  </w:num>
  <w:num w:numId="13">
    <w:abstractNumId w:val="11"/>
  </w:num>
  <w:num w:numId="14">
    <w:abstractNumId w:val="17"/>
  </w:num>
  <w:num w:numId="15">
    <w:abstractNumId w:val="24"/>
  </w:num>
  <w:num w:numId="16">
    <w:abstractNumId w:val="1"/>
  </w:num>
  <w:num w:numId="17">
    <w:abstractNumId w:val="8"/>
  </w:num>
  <w:num w:numId="18">
    <w:abstractNumId w:val="26"/>
  </w:num>
  <w:num w:numId="19">
    <w:abstractNumId w:val="15"/>
  </w:num>
  <w:num w:numId="20">
    <w:abstractNumId w:val="18"/>
  </w:num>
  <w:num w:numId="21">
    <w:abstractNumId w:val="26"/>
  </w:num>
  <w:num w:numId="22">
    <w:abstractNumId w:val="0"/>
  </w:num>
  <w:num w:numId="23">
    <w:abstractNumId w:val="21"/>
  </w:num>
  <w:num w:numId="24">
    <w:abstractNumId w:val="14"/>
  </w:num>
  <w:num w:numId="25">
    <w:abstractNumId w:val="5"/>
  </w:num>
  <w:num w:numId="26">
    <w:abstractNumId w:val="13"/>
  </w:num>
  <w:num w:numId="27">
    <w:abstractNumId w:val="16"/>
  </w:num>
  <w:num w:numId="28">
    <w:abstractNumId w:val="22"/>
  </w:num>
  <w:num w:numId="29">
    <w:abstractNumId w:val="25"/>
  </w:num>
  <w:num w:numId="30">
    <w:abstractNumId w:val="29"/>
  </w:num>
  <w:num w:numId="31">
    <w:abstractNumId w:val="9"/>
  </w:num>
  <w:num w:numId="32">
    <w:abstractNumId w:val="12"/>
  </w:num>
  <w:num w:numId="3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fr-FR" w:vendorID="9" w:dllVersion="512"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6625"/>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F6001"/>
    <w:rsid w:val="00001720"/>
    <w:rsid w:val="00012193"/>
    <w:rsid w:val="00037A33"/>
    <w:rsid w:val="0004087E"/>
    <w:rsid w:val="0004242B"/>
    <w:rsid w:val="00052AC8"/>
    <w:rsid w:val="0009186A"/>
    <w:rsid w:val="000922B1"/>
    <w:rsid w:val="00094F67"/>
    <w:rsid w:val="000B3B5C"/>
    <w:rsid w:val="000C3D3B"/>
    <w:rsid w:val="000D4BEF"/>
    <w:rsid w:val="000E5DBF"/>
    <w:rsid w:val="001119E9"/>
    <w:rsid w:val="001237BA"/>
    <w:rsid w:val="00126993"/>
    <w:rsid w:val="00145A63"/>
    <w:rsid w:val="00150851"/>
    <w:rsid w:val="00156560"/>
    <w:rsid w:val="001665D9"/>
    <w:rsid w:val="00170673"/>
    <w:rsid w:val="00173966"/>
    <w:rsid w:val="00173C23"/>
    <w:rsid w:val="00185937"/>
    <w:rsid w:val="00186DD4"/>
    <w:rsid w:val="001958E6"/>
    <w:rsid w:val="001961A4"/>
    <w:rsid w:val="001B1FCD"/>
    <w:rsid w:val="001D3ACC"/>
    <w:rsid w:val="001D5456"/>
    <w:rsid w:val="001E63A9"/>
    <w:rsid w:val="001E65C9"/>
    <w:rsid w:val="001E7809"/>
    <w:rsid w:val="001F3E11"/>
    <w:rsid w:val="002106BA"/>
    <w:rsid w:val="00246BB0"/>
    <w:rsid w:val="0025211F"/>
    <w:rsid w:val="002641BB"/>
    <w:rsid w:val="002647DC"/>
    <w:rsid w:val="00266985"/>
    <w:rsid w:val="0028018F"/>
    <w:rsid w:val="00287D27"/>
    <w:rsid w:val="0029423F"/>
    <w:rsid w:val="002B119C"/>
    <w:rsid w:val="002B4503"/>
    <w:rsid w:val="002C157E"/>
    <w:rsid w:val="002D726B"/>
    <w:rsid w:val="002E18EF"/>
    <w:rsid w:val="002E6882"/>
    <w:rsid w:val="002F0BC7"/>
    <w:rsid w:val="002F6001"/>
    <w:rsid w:val="0030534D"/>
    <w:rsid w:val="00324187"/>
    <w:rsid w:val="00342145"/>
    <w:rsid w:val="00351CED"/>
    <w:rsid w:val="00365A7B"/>
    <w:rsid w:val="003867A4"/>
    <w:rsid w:val="003944AD"/>
    <w:rsid w:val="00394A9B"/>
    <w:rsid w:val="003A23F1"/>
    <w:rsid w:val="003A470C"/>
    <w:rsid w:val="003A4B51"/>
    <w:rsid w:val="003C1B1B"/>
    <w:rsid w:val="003E426E"/>
    <w:rsid w:val="003F20DD"/>
    <w:rsid w:val="004212B5"/>
    <w:rsid w:val="0044222B"/>
    <w:rsid w:val="00451096"/>
    <w:rsid w:val="00452FF3"/>
    <w:rsid w:val="00454330"/>
    <w:rsid w:val="004661CA"/>
    <w:rsid w:val="004666DF"/>
    <w:rsid w:val="0047603E"/>
    <w:rsid w:val="00483E6F"/>
    <w:rsid w:val="00495C9D"/>
    <w:rsid w:val="004A3493"/>
    <w:rsid w:val="004D0DF7"/>
    <w:rsid w:val="004D196F"/>
    <w:rsid w:val="004F0662"/>
    <w:rsid w:val="005062E5"/>
    <w:rsid w:val="00534D69"/>
    <w:rsid w:val="00537B90"/>
    <w:rsid w:val="00551D6A"/>
    <w:rsid w:val="00561410"/>
    <w:rsid w:val="00592A05"/>
    <w:rsid w:val="005C08E9"/>
    <w:rsid w:val="005D55C7"/>
    <w:rsid w:val="005E2A6A"/>
    <w:rsid w:val="006111B5"/>
    <w:rsid w:val="00617B0B"/>
    <w:rsid w:val="00621EA1"/>
    <w:rsid w:val="006277D2"/>
    <w:rsid w:val="00637142"/>
    <w:rsid w:val="00646972"/>
    <w:rsid w:val="006567B6"/>
    <w:rsid w:val="006644CA"/>
    <w:rsid w:val="00676D62"/>
    <w:rsid w:val="006776E5"/>
    <w:rsid w:val="006914C7"/>
    <w:rsid w:val="006A4EFD"/>
    <w:rsid w:val="006B6F91"/>
    <w:rsid w:val="006C39BA"/>
    <w:rsid w:val="006F2175"/>
    <w:rsid w:val="007109EF"/>
    <w:rsid w:val="007124D0"/>
    <w:rsid w:val="00737004"/>
    <w:rsid w:val="00743E63"/>
    <w:rsid w:val="00751DE0"/>
    <w:rsid w:val="00755CD8"/>
    <w:rsid w:val="00756FD7"/>
    <w:rsid w:val="00772CAB"/>
    <w:rsid w:val="00772D94"/>
    <w:rsid w:val="007919DE"/>
    <w:rsid w:val="00797531"/>
    <w:rsid w:val="007A5182"/>
    <w:rsid w:val="007B38B0"/>
    <w:rsid w:val="007B4C68"/>
    <w:rsid w:val="007C3CC1"/>
    <w:rsid w:val="007D7A3C"/>
    <w:rsid w:val="007F063C"/>
    <w:rsid w:val="00802961"/>
    <w:rsid w:val="008233DF"/>
    <w:rsid w:val="00826A3C"/>
    <w:rsid w:val="00832C76"/>
    <w:rsid w:val="008355AD"/>
    <w:rsid w:val="008377D1"/>
    <w:rsid w:val="008430F3"/>
    <w:rsid w:val="00844D27"/>
    <w:rsid w:val="00850C9B"/>
    <w:rsid w:val="00850CD3"/>
    <w:rsid w:val="00857F46"/>
    <w:rsid w:val="00864FC8"/>
    <w:rsid w:val="00872969"/>
    <w:rsid w:val="0088488E"/>
    <w:rsid w:val="00884F0A"/>
    <w:rsid w:val="00887304"/>
    <w:rsid w:val="0089048D"/>
    <w:rsid w:val="008A5D0B"/>
    <w:rsid w:val="008A7DCB"/>
    <w:rsid w:val="008B5EE7"/>
    <w:rsid w:val="008C7B37"/>
    <w:rsid w:val="008D5258"/>
    <w:rsid w:val="008E672C"/>
    <w:rsid w:val="008F1FFE"/>
    <w:rsid w:val="00901C69"/>
    <w:rsid w:val="00917C3F"/>
    <w:rsid w:val="009247F0"/>
    <w:rsid w:val="009421E2"/>
    <w:rsid w:val="00956EA0"/>
    <w:rsid w:val="00985563"/>
    <w:rsid w:val="00986C5D"/>
    <w:rsid w:val="009901A4"/>
    <w:rsid w:val="00990600"/>
    <w:rsid w:val="00996F46"/>
    <w:rsid w:val="009A3931"/>
    <w:rsid w:val="009A7611"/>
    <w:rsid w:val="009C0F28"/>
    <w:rsid w:val="009C1D0D"/>
    <w:rsid w:val="009E4D15"/>
    <w:rsid w:val="009F3A52"/>
    <w:rsid w:val="009F782B"/>
    <w:rsid w:val="00A002BA"/>
    <w:rsid w:val="00A063C7"/>
    <w:rsid w:val="00A07200"/>
    <w:rsid w:val="00A12506"/>
    <w:rsid w:val="00A12C00"/>
    <w:rsid w:val="00A16097"/>
    <w:rsid w:val="00A35A23"/>
    <w:rsid w:val="00A376CB"/>
    <w:rsid w:val="00A37A86"/>
    <w:rsid w:val="00A4382F"/>
    <w:rsid w:val="00A47651"/>
    <w:rsid w:val="00A65C33"/>
    <w:rsid w:val="00A73F89"/>
    <w:rsid w:val="00A832A1"/>
    <w:rsid w:val="00A867A1"/>
    <w:rsid w:val="00A86A1B"/>
    <w:rsid w:val="00A87F66"/>
    <w:rsid w:val="00A90049"/>
    <w:rsid w:val="00A901C9"/>
    <w:rsid w:val="00A97EE3"/>
    <w:rsid w:val="00AB05D7"/>
    <w:rsid w:val="00AB1715"/>
    <w:rsid w:val="00AB1D19"/>
    <w:rsid w:val="00AB3F2E"/>
    <w:rsid w:val="00AC724A"/>
    <w:rsid w:val="00AD0930"/>
    <w:rsid w:val="00AD3CE3"/>
    <w:rsid w:val="00AD7EF4"/>
    <w:rsid w:val="00AE3CF3"/>
    <w:rsid w:val="00B01EA8"/>
    <w:rsid w:val="00B02B00"/>
    <w:rsid w:val="00B04754"/>
    <w:rsid w:val="00B050EA"/>
    <w:rsid w:val="00B0539C"/>
    <w:rsid w:val="00B1276B"/>
    <w:rsid w:val="00B31AA3"/>
    <w:rsid w:val="00B35D9E"/>
    <w:rsid w:val="00B41069"/>
    <w:rsid w:val="00B41EDB"/>
    <w:rsid w:val="00B43106"/>
    <w:rsid w:val="00B43A72"/>
    <w:rsid w:val="00B46742"/>
    <w:rsid w:val="00B51168"/>
    <w:rsid w:val="00B55F85"/>
    <w:rsid w:val="00B63F70"/>
    <w:rsid w:val="00BA1CDE"/>
    <w:rsid w:val="00BD4D4B"/>
    <w:rsid w:val="00BE299B"/>
    <w:rsid w:val="00BE3571"/>
    <w:rsid w:val="00C01B50"/>
    <w:rsid w:val="00C4424A"/>
    <w:rsid w:val="00C60CD0"/>
    <w:rsid w:val="00C74C52"/>
    <w:rsid w:val="00C86087"/>
    <w:rsid w:val="00C930DE"/>
    <w:rsid w:val="00CA33F5"/>
    <w:rsid w:val="00CA7D57"/>
    <w:rsid w:val="00CB20E7"/>
    <w:rsid w:val="00CB7CD2"/>
    <w:rsid w:val="00CC0F51"/>
    <w:rsid w:val="00CC1374"/>
    <w:rsid w:val="00CC2020"/>
    <w:rsid w:val="00CD349F"/>
    <w:rsid w:val="00CE0C03"/>
    <w:rsid w:val="00D1605A"/>
    <w:rsid w:val="00D30853"/>
    <w:rsid w:val="00D36F97"/>
    <w:rsid w:val="00D37A2E"/>
    <w:rsid w:val="00D42129"/>
    <w:rsid w:val="00D5279C"/>
    <w:rsid w:val="00D54455"/>
    <w:rsid w:val="00D6521B"/>
    <w:rsid w:val="00D76206"/>
    <w:rsid w:val="00DB4404"/>
    <w:rsid w:val="00DC27AD"/>
    <w:rsid w:val="00DC7425"/>
    <w:rsid w:val="00DC7582"/>
    <w:rsid w:val="00E02A5B"/>
    <w:rsid w:val="00E203C2"/>
    <w:rsid w:val="00E20D9F"/>
    <w:rsid w:val="00E45244"/>
    <w:rsid w:val="00E66E98"/>
    <w:rsid w:val="00E8521F"/>
    <w:rsid w:val="00E93BFE"/>
    <w:rsid w:val="00EA506F"/>
    <w:rsid w:val="00EB5AF2"/>
    <w:rsid w:val="00EC27A7"/>
    <w:rsid w:val="00EC2F39"/>
    <w:rsid w:val="00ED73A2"/>
    <w:rsid w:val="00F07EE1"/>
    <w:rsid w:val="00F13CE7"/>
    <w:rsid w:val="00F160CF"/>
    <w:rsid w:val="00F314AA"/>
    <w:rsid w:val="00F439E6"/>
    <w:rsid w:val="00F579D3"/>
    <w:rsid w:val="00F611AA"/>
    <w:rsid w:val="00F92CC0"/>
    <w:rsid w:val="00F97101"/>
    <w:rsid w:val="00FB1827"/>
    <w:rsid w:val="00FC212E"/>
    <w:rsid w:val="00FC3FDB"/>
    <w:rsid w:val="00FC6E0A"/>
    <w:rsid w:val="00FC7C07"/>
    <w:rsid w:val="00FD24F9"/>
    <w:rsid w:val="00FD3B3D"/>
    <w:rsid w:val="00FE14B5"/>
    <w:rsid w:val="00FF66AA"/>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6625"/>
    <o:shapelayout v:ext="edit">
      <o:idmap v:ext="edit" data="1"/>
    </o:shapelayout>
  </w:shapeDefaults>
  <w:decimalSymbol w:val=","/>
  <w:listSeparator w:val=";"/>
  <w14:docId w14:val="15D6A807"/>
  <w15:docId w15:val="{C05E6EAD-71BD-430C-8218-8E31CFB223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keepNext/>
      <w:spacing w:after="120"/>
      <w:jc w:val="both"/>
    </w:pPr>
    <w:rPr>
      <w:sz w:val="22"/>
      <w:szCs w:val="22"/>
    </w:rPr>
  </w:style>
  <w:style w:type="paragraph" w:styleId="Titre1">
    <w:name w:val="heading 1"/>
    <w:basedOn w:val="Normal"/>
    <w:next w:val="Normal"/>
    <w:qFormat/>
    <w:pPr>
      <w:numPr>
        <w:numId w:val="1"/>
      </w:numPr>
      <w:spacing w:before="240"/>
      <w:jc w:val="left"/>
      <w:outlineLvl w:val="0"/>
    </w:pPr>
    <w:rPr>
      <w:b/>
      <w:bCs/>
      <w:caps/>
      <w:spacing w:val="20"/>
      <w:sz w:val="28"/>
      <w:szCs w:val="28"/>
    </w:rPr>
  </w:style>
  <w:style w:type="paragraph" w:styleId="Titre2">
    <w:name w:val="heading 2"/>
    <w:basedOn w:val="Titre1"/>
    <w:next w:val="Normal"/>
    <w:qFormat/>
    <w:pPr>
      <w:numPr>
        <w:ilvl w:val="1"/>
      </w:numPr>
      <w:spacing w:after="0"/>
      <w:outlineLvl w:val="1"/>
    </w:pPr>
    <w:rPr>
      <w:bCs w:val="0"/>
      <w:spacing w:val="0"/>
      <w:sz w:val="24"/>
      <w:szCs w:val="24"/>
    </w:rPr>
  </w:style>
  <w:style w:type="paragraph" w:styleId="Titre3">
    <w:name w:val="heading 3"/>
    <w:basedOn w:val="Titre2"/>
    <w:next w:val="Normal"/>
    <w:qFormat/>
    <w:rsid w:val="00394A9B"/>
    <w:pPr>
      <w:numPr>
        <w:ilvl w:val="2"/>
      </w:numPr>
      <w:spacing w:before="120" w:after="120"/>
      <w:outlineLvl w:val="2"/>
    </w:pPr>
    <w:rPr>
      <w:bCs/>
      <w:sz w:val="22"/>
    </w:rPr>
  </w:style>
  <w:style w:type="paragraph" w:styleId="Titre4">
    <w:name w:val="heading 4"/>
    <w:basedOn w:val="Titre3"/>
    <w:qFormat/>
    <w:pPr>
      <w:numPr>
        <w:ilvl w:val="3"/>
      </w:numPr>
      <w:outlineLvl w:val="3"/>
    </w:pPr>
    <w:rPr>
      <w:b w:val="0"/>
      <w:i/>
      <w:iCs/>
      <w:caps w:val="0"/>
    </w:rPr>
  </w:style>
  <w:style w:type="paragraph" w:styleId="Titre5">
    <w:name w:val="heading 5"/>
    <w:basedOn w:val="Titre4"/>
    <w:next w:val="Normal"/>
    <w:qFormat/>
    <w:pPr>
      <w:numPr>
        <w:ilvl w:val="4"/>
      </w:numPr>
      <w:spacing w:before="0"/>
      <w:outlineLvl w:val="4"/>
    </w:pPr>
    <w:rPr>
      <w:i w:val="0"/>
    </w:rPr>
  </w:style>
  <w:style w:type="paragraph" w:styleId="Titre6">
    <w:name w:val="heading 6"/>
    <w:basedOn w:val="Titre5"/>
    <w:next w:val="Normal"/>
    <w:qFormat/>
    <w:pPr>
      <w:numPr>
        <w:ilvl w:val="5"/>
      </w:numPr>
      <w:outlineLvl w:val="5"/>
    </w:pPr>
  </w:style>
  <w:style w:type="paragraph" w:styleId="Titre7">
    <w:name w:val="heading 7"/>
    <w:basedOn w:val="Titre6"/>
    <w:next w:val="Normal"/>
    <w:qFormat/>
    <w:pPr>
      <w:numPr>
        <w:ilvl w:val="6"/>
      </w:numPr>
      <w:spacing w:before="240" w:after="60"/>
      <w:outlineLvl w:val="6"/>
    </w:pPr>
    <w:rPr>
      <w:rFonts w:ascii="Arial" w:hAnsi="Arial"/>
      <w:sz w:val="20"/>
      <w:szCs w:val="20"/>
    </w:rPr>
  </w:style>
  <w:style w:type="paragraph" w:styleId="Titre8">
    <w:name w:val="heading 8"/>
    <w:basedOn w:val="Normal"/>
    <w:next w:val="Normal"/>
    <w:qFormat/>
    <w:pPr>
      <w:numPr>
        <w:ilvl w:val="7"/>
        <w:numId w:val="1"/>
      </w:numPr>
      <w:spacing w:before="240" w:after="60"/>
      <w:outlineLvl w:val="7"/>
    </w:pPr>
    <w:rPr>
      <w:rFonts w:ascii="Arial" w:hAnsi="Arial"/>
      <w:i/>
      <w:iCs/>
      <w:sz w:val="20"/>
      <w:szCs w:val="20"/>
    </w:rPr>
  </w:style>
  <w:style w:type="paragraph" w:styleId="Titre9">
    <w:name w:val="heading 9"/>
    <w:basedOn w:val="Normal"/>
    <w:next w:val="Normal"/>
    <w:qFormat/>
    <w:pPr>
      <w:numPr>
        <w:ilvl w:val="8"/>
        <w:numId w:val="1"/>
      </w:numPr>
      <w:spacing w:before="240" w:after="60"/>
      <w:outlineLvl w:val="8"/>
    </w:pPr>
    <w:rPr>
      <w:rFonts w:ascii="Arial" w:hAnsi="Arial"/>
      <w:i/>
      <w:iCs/>
      <w:sz w:val="18"/>
      <w:szCs w:val="1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Notedefin">
    <w:name w:val="endnote text"/>
    <w:basedOn w:val="Normal"/>
    <w:semiHidden/>
  </w:style>
  <w:style w:type="paragraph" w:styleId="Pieddepage">
    <w:name w:val="footer"/>
    <w:basedOn w:val="Normal"/>
    <w:pPr>
      <w:spacing w:after="0"/>
      <w:jc w:val="left"/>
    </w:pPr>
    <w:rPr>
      <w:sz w:val="12"/>
      <w:szCs w:val="12"/>
    </w:rPr>
  </w:style>
  <w:style w:type="paragraph" w:styleId="En-tte">
    <w:name w:val="header"/>
    <w:basedOn w:val="Normal"/>
    <w:pPr>
      <w:spacing w:after="0"/>
      <w:jc w:val="left"/>
    </w:pPr>
    <w:rPr>
      <w:sz w:val="18"/>
      <w:szCs w:val="18"/>
    </w:rPr>
  </w:style>
  <w:style w:type="paragraph" w:customStyle="1" w:styleId="attasignatu">
    <w:name w:val="atta_signatu"/>
    <w:basedOn w:val="Normal"/>
    <w:pPr>
      <w:keepNext w:val="0"/>
      <w:keepLines/>
      <w:spacing w:after="0"/>
      <w:ind w:left="1701"/>
      <w:jc w:val="center"/>
    </w:pPr>
    <w:rPr>
      <w:sz w:val="18"/>
      <w:szCs w:val="18"/>
    </w:rPr>
  </w:style>
  <w:style w:type="paragraph" w:customStyle="1" w:styleId="Suscription">
    <w:name w:val="Suscription"/>
    <w:basedOn w:val="Normal"/>
    <w:pPr>
      <w:spacing w:after="0"/>
      <w:jc w:val="left"/>
    </w:pPr>
  </w:style>
  <w:style w:type="paragraph" w:customStyle="1" w:styleId="tm1">
    <w:name w:val="tm1"/>
    <w:basedOn w:val="Normal"/>
    <w:pPr>
      <w:keepNext w:val="0"/>
      <w:tabs>
        <w:tab w:val="right" w:leader="hyphen" w:pos="7938"/>
      </w:tabs>
      <w:spacing w:before="240" w:after="0"/>
      <w:jc w:val="left"/>
    </w:pPr>
    <w:rPr>
      <w:b/>
      <w:bCs/>
      <w:spacing w:val="30"/>
    </w:rPr>
  </w:style>
  <w:style w:type="paragraph" w:customStyle="1" w:styleId="tm2">
    <w:name w:val="tm2"/>
    <w:basedOn w:val="tm1"/>
    <w:pPr>
      <w:spacing w:before="0"/>
      <w:ind w:left="680"/>
    </w:pPr>
    <w:rPr>
      <w:bCs w:val="0"/>
      <w:spacing w:val="0"/>
    </w:rPr>
  </w:style>
  <w:style w:type="paragraph" w:customStyle="1" w:styleId="tm3">
    <w:name w:val="tm3"/>
    <w:basedOn w:val="tm2"/>
    <w:pPr>
      <w:ind w:left="1134"/>
    </w:pPr>
    <w:rPr>
      <w:b w:val="0"/>
    </w:rPr>
  </w:style>
  <w:style w:type="paragraph" w:customStyle="1" w:styleId="tm4">
    <w:name w:val="tm4"/>
    <w:basedOn w:val="tm3"/>
    <w:pPr>
      <w:ind w:left="1588"/>
    </w:pPr>
  </w:style>
  <w:style w:type="paragraph" w:styleId="Liste">
    <w:name w:val="List"/>
    <w:basedOn w:val="Normal"/>
    <w:pPr>
      <w:spacing w:after="0"/>
    </w:pPr>
  </w:style>
  <w:style w:type="paragraph" w:customStyle="1" w:styleId="Page">
    <w:name w:val="Page"/>
    <w:basedOn w:val="Normal"/>
    <w:pPr>
      <w:spacing w:after="0"/>
      <w:jc w:val="right"/>
    </w:pPr>
    <w:rPr>
      <w:sz w:val="16"/>
      <w:szCs w:val="16"/>
    </w:rPr>
  </w:style>
  <w:style w:type="paragraph" w:styleId="Titre">
    <w:name w:val="Title"/>
    <w:basedOn w:val="Normal"/>
    <w:qFormat/>
    <w:pPr>
      <w:spacing w:before="120" w:after="240"/>
      <w:jc w:val="center"/>
      <w:outlineLvl w:val="0"/>
    </w:pPr>
    <w:rPr>
      <w:b/>
      <w:bCs/>
      <w:caps/>
      <w:sz w:val="36"/>
      <w:szCs w:val="36"/>
    </w:rPr>
  </w:style>
  <w:style w:type="paragraph" w:styleId="Corpsdetexte">
    <w:name w:val="Body Text"/>
    <w:basedOn w:val="Normal"/>
  </w:style>
  <w:style w:type="paragraph" w:styleId="Corpsdetexte2">
    <w:name w:val="Body Text 2"/>
    <w:basedOn w:val="Normal"/>
    <w:pPr>
      <w:keepNext w:val="0"/>
      <w:framePr w:w="3975" w:h="856" w:hSpace="142" w:wrap="around" w:vAnchor="page" w:hAnchor="page" w:x="1791" w:y="6049"/>
      <w:tabs>
        <w:tab w:val="left" w:pos="4678"/>
      </w:tabs>
      <w:suppressAutoHyphens/>
      <w:spacing w:after="0"/>
      <w:jc w:val="center"/>
    </w:pPr>
    <w:rPr>
      <w:rFonts w:ascii="Arial" w:hAnsi="Arial"/>
      <w:b/>
      <w:bCs/>
    </w:rPr>
  </w:style>
  <w:style w:type="paragraph" w:styleId="Notedebasdepage">
    <w:name w:val="footnote text"/>
    <w:basedOn w:val="Normal"/>
    <w:semiHidden/>
    <w:rPr>
      <w:sz w:val="20"/>
    </w:rPr>
  </w:style>
  <w:style w:type="character" w:styleId="Appelnotedebasdep">
    <w:name w:val="footnote reference"/>
    <w:uiPriority w:val="99"/>
    <w:semiHidden/>
    <w:rPr>
      <w:vertAlign w:val="superscript"/>
    </w:rPr>
  </w:style>
  <w:style w:type="paragraph" w:styleId="Retraitcorpsdetexte">
    <w:name w:val="Body Text Indent"/>
    <w:basedOn w:val="Normal"/>
    <w:pPr>
      <w:tabs>
        <w:tab w:val="left" w:pos="284"/>
      </w:tabs>
      <w:ind w:left="284" w:hanging="284"/>
    </w:pPr>
  </w:style>
  <w:style w:type="paragraph" w:styleId="Corpsdetexte3">
    <w:name w:val="Body Text 3"/>
    <w:basedOn w:val="Normal"/>
    <w:pPr>
      <w:framePr w:w="3975" w:h="856" w:hSpace="142" w:wrap="around" w:vAnchor="page" w:hAnchor="page" w:x="1791" w:y="6049"/>
      <w:tabs>
        <w:tab w:val="left" w:pos="4678"/>
      </w:tabs>
      <w:spacing w:after="0"/>
      <w:jc w:val="center"/>
    </w:pPr>
    <w:rPr>
      <w:rFonts w:ascii="Arial" w:hAnsi="Arial"/>
      <w:sz w:val="16"/>
    </w:rPr>
  </w:style>
  <w:style w:type="paragraph" w:customStyle="1" w:styleId="tablo">
    <w:name w:val="tablo"/>
    <w:basedOn w:val="Normal"/>
    <w:rsid w:val="008B5EE7"/>
    <w:pPr>
      <w:keepNext w:val="0"/>
      <w:tabs>
        <w:tab w:val="left" w:pos="600"/>
        <w:tab w:val="left" w:pos="1200"/>
        <w:tab w:val="left" w:pos="1800"/>
        <w:tab w:val="left" w:pos="2400"/>
        <w:tab w:val="left" w:pos="3000"/>
        <w:tab w:val="left" w:pos="3600"/>
        <w:tab w:val="left" w:pos="4200"/>
        <w:tab w:val="left" w:pos="4800"/>
        <w:tab w:val="left" w:pos="5400"/>
        <w:tab w:val="left" w:pos="6000"/>
        <w:tab w:val="left" w:pos="6600"/>
        <w:tab w:val="left" w:pos="7200"/>
        <w:tab w:val="left" w:pos="7800"/>
        <w:tab w:val="left" w:pos="8400"/>
        <w:tab w:val="left" w:pos="9000"/>
        <w:tab w:val="left" w:pos="9600"/>
        <w:tab w:val="left" w:pos="10200"/>
        <w:tab w:val="left" w:pos="10800"/>
      </w:tabs>
      <w:spacing w:after="0"/>
      <w:jc w:val="left"/>
    </w:pPr>
    <w:rPr>
      <w:rFonts w:ascii="Arial" w:hAnsi="Arial"/>
      <w:sz w:val="20"/>
      <w:szCs w:val="20"/>
    </w:rPr>
  </w:style>
  <w:style w:type="paragraph" w:styleId="Commentaire">
    <w:name w:val="annotation text"/>
    <w:basedOn w:val="Normal"/>
    <w:link w:val="CommentaireCar"/>
    <w:semiHidden/>
    <w:rsid w:val="008B5EE7"/>
    <w:pPr>
      <w:keepNext w:val="0"/>
      <w:jc w:val="left"/>
    </w:pPr>
    <w:rPr>
      <w:rFonts w:ascii="Arial" w:hAnsi="Arial"/>
      <w:sz w:val="20"/>
      <w:szCs w:val="20"/>
    </w:rPr>
  </w:style>
  <w:style w:type="character" w:styleId="Numrodepage">
    <w:name w:val="page number"/>
    <w:basedOn w:val="Policepardfaut"/>
    <w:rsid w:val="00C4424A"/>
  </w:style>
  <w:style w:type="paragraph" w:customStyle="1" w:styleId="StyleTitre1BordureSimpleAutomatique15ptpaisseur">
    <w:name w:val="Style Titre 1 + Bordure : : (Simple Automatique  15 pt Épaisseur..."/>
    <w:basedOn w:val="Titre1"/>
    <w:rsid w:val="00C4424A"/>
    <w:rPr>
      <w:sz w:val="32"/>
      <w:bdr w:val="single" w:sz="12" w:space="0" w:color="auto"/>
    </w:rPr>
  </w:style>
  <w:style w:type="paragraph" w:styleId="Paragraphedeliste">
    <w:name w:val="List Paragraph"/>
    <w:basedOn w:val="Normal"/>
    <w:uiPriority w:val="34"/>
    <w:qFormat/>
    <w:rsid w:val="00AC724A"/>
    <w:pPr>
      <w:keepNext w:val="0"/>
      <w:spacing w:after="0"/>
      <w:ind w:left="720"/>
      <w:jc w:val="left"/>
    </w:pPr>
    <w:rPr>
      <w:rFonts w:ascii="Calibri" w:eastAsia="Calibri" w:hAnsi="Calibri"/>
      <w:lang w:eastAsia="en-US"/>
    </w:rPr>
  </w:style>
  <w:style w:type="character" w:styleId="Lienhypertexte">
    <w:name w:val="Hyperlink"/>
    <w:uiPriority w:val="99"/>
    <w:rsid w:val="009247F0"/>
    <w:rPr>
      <w:rFonts w:cs="Times New Roman"/>
      <w:color w:val="0000FF"/>
      <w:u w:val="single"/>
    </w:rPr>
  </w:style>
  <w:style w:type="paragraph" w:styleId="Textedebulles">
    <w:name w:val="Balloon Text"/>
    <w:basedOn w:val="Normal"/>
    <w:link w:val="TextedebullesCar"/>
    <w:rsid w:val="00037A33"/>
    <w:pPr>
      <w:spacing w:after="0"/>
    </w:pPr>
    <w:rPr>
      <w:rFonts w:ascii="Tahoma" w:hAnsi="Tahoma" w:cs="Tahoma"/>
      <w:sz w:val="16"/>
      <w:szCs w:val="16"/>
    </w:rPr>
  </w:style>
  <w:style w:type="character" w:customStyle="1" w:styleId="TextedebullesCar">
    <w:name w:val="Texte de bulles Car"/>
    <w:basedOn w:val="Policepardfaut"/>
    <w:link w:val="Textedebulles"/>
    <w:rsid w:val="00037A33"/>
    <w:rPr>
      <w:rFonts w:ascii="Tahoma" w:hAnsi="Tahoma" w:cs="Tahoma"/>
      <w:sz w:val="16"/>
      <w:szCs w:val="16"/>
    </w:rPr>
  </w:style>
  <w:style w:type="character" w:customStyle="1" w:styleId="CommentaireCar">
    <w:name w:val="Commentaire Car"/>
    <w:basedOn w:val="Policepardfaut"/>
    <w:link w:val="Commentaire"/>
    <w:semiHidden/>
    <w:rsid w:val="00037A33"/>
    <w:rPr>
      <w:rFonts w:ascii="Arial" w:hAnsi="Arial"/>
    </w:rPr>
  </w:style>
  <w:style w:type="character" w:styleId="Textedelespacerserv">
    <w:name w:val="Placeholder Text"/>
    <w:basedOn w:val="Policepardfaut"/>
    <w:uiPriority w:val="99"/>
    <w:semiHidden/>
    <w:rsid w:val="00E203C2"/>
    <w:rPr>
      <w:color w:val="808080"/>
    </w:rPr>
  </w:style>
  <w:style w:type="character" w:styleId="lev">
    <w:name w:val="Strong"/>
    <w:basedOn w:val="Policepardfaut"/>
    <w:uiPriority w:val="22"/>
    <w:qFormat/>
    <w:rsid w:val="00B43A72"/>
    <w:rPr>
      <w:b/>
      <w:bCs/>
    </w:rPr>
  </w:style>
  <w:style w:type="paragraph" w:styleId="NormalWeb">
    <w:name w:val="Normal (Web)"/>
    <w:basedOn w:val="Normal"/>
    <w:uiPriority w:val="99"/>
    <w:unhideWhenUsed/>
    <w:rsid w:val="003A470C"/>
    <w:pPr>
      <w:keepNext w:val="0"/>
      <w:spacing w:after="128"/>
      <w:jc w:val="left"/>
    </w:pPr>
    <w:rPr>
      <w:rFonts w:eastAsiaTheme="minorHAnsi"/>
      <w:sz w:val="24"/>
      <w:szCs w:val="24"/>
    </w:rPr>
  </w:style>
  <w:style w:type="table" w:styleId="Grilledutableau">
    <w:name w:val="Table Grid"/>
    <w:basedOn w:val="TableauNormal"/>
    <w:rsid w:val="005062E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FF66AA"/>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9467856">
      <w:bodyDiv w:val="1"/>
      <w:marLeft w:val="0"/>
      <w:marRight w:val="0"/>
      <w:marTop w:val="0"/>
      <w:marBottom w:val="0"/>
      <w:divBdr>
        <w:top w:val="none" w:sz="0" w:space="0" w:color="auto"/>
        <w:left w:val="none" w:sz="0" w:space="0" w:color="auto"/>
        <w:bottom w:val="none" w:sz="0" w:space="0" w:color="auto"/>
        <w:right w:val="none" w:sz="0" w:space="0" w:color="auto"/>
      </w:divBdr>
    </w:div>
    <w:div w:id="476845286">
      <w:bodyDiv w:val="1"/>
      <w:marLeft w:val="0"/>
      <w:marRight w:val="0"/>
      <w:marTop w:val="0"/>
      <w:marBottom w:val="0"/>
      <w:divBdr>
        <w:top w:val="none" w:sz="0" w:space="0" w:color="auto"/>
        <w:left w:val="none" w:sz="0" w:space="0" w:color="auto"/>
        <w:bottom w:val="none" w:sz="0" w:space="0" w:color="auto"/>
        <w:right w:val="none" w:sz="0" w:space="0" w:color="auto"/>
      </w:divBdr>
    </w:div>
    <w:div w:id="855264888">
      <w:bodyDiv w:val="1"/>
      <w:marLeft w:val="0"/>
      <w:marRight w:val="0"/>
      <w:marTop w:val="0"/>
      <w:marBottom w:val="0"/>
      <w:divBdr>
        <w:top w:val="none" w:sz="0" w:space="0" w:color="auto"/>
        <w:left w:val="none" w:sz="0" w:space="0" w:color="auto"/>
        <w:bottom w:val="none" w:sz="0" w:space="0" w:color="auto"/>
        <w:right w:val="none" w:sz="0" w:space="0" w:color="auto"/>
      </w:divBdr>
    </w:div>
    <w:div w:id="1173253249">
      <w:bodyDiv w:val="1"/>
      <w:marLeft w:val="0"/>
      <w:marRight w:val="0"/>
      <w:marTop w:val="0"/>
      <w:marBottom w:val="0"/>
      <w:divBdr>
        <w:top w:val="none" w:sz="0" w:space="0" w:color="auto"/>
        <w:left w:val="none" w:sz="0" w:space="0" w:color="auto"/>
        <w:bottom w:val="none" w:sz="0" w:space="0" w:color="auto"/>
        <w:right w:val="none" w:sz="0" w:space="0" w:color="auto"/>
      </w:divBdr>
    </w:div>
    <w:div w:id="1424648706">
      <w:bodyDiv w:val="1"/>
      <w:marLeft w:val="0"/>
      <w:marRight w:val="0"/>
      <w:marTop w:val="0"/>
      <w:marBottom w:val="0"/>
      <w:divBdr>
        <w:top w:val="none" w:sz="0" w:space="0" w:color="auto"/>
        <w:left w:val="none" w:sz="0" w:space="0" w:color="auto"/>
        <w:bottom w:val="none" w:sz="0" w:space="0" w:color="auto"/>
        <w:right w:val="none" w:sz="0" w:space="0" w:color="auto"/>
      </w:divBdr>
    </w:div>
    <w:div w:id="1893885317">
      <w:bodyDiv w:val="1"/>
      <w:marLeft w:val="0"/>
      <w:marRight w:val="0"/>
      <w:marTop w:val="0"/>
      <w:marBottom w:val="0"/>
      <w:divBdr>
        <w:top w:val="none" w:sz="0" w:space="0" w:color="auto"/>
        <w:left w:val="none" w:sz="0" w:space="0" w:color="auto"/>
        <w:bottom w:val="none" w:sz="0" w:space="0" w:color="auto"/>
        <w:right w:val="none" w:sz="0" w:space="0" w:color="auto"/>
      </w:divBdr>
    </w:div>
    <w:div w:id="1996252059">
      <w:bodyDiv w:val="1"/>
      <w:marLeft w:val="0"/>
      <w:marRight w:val="0"/>
      <w:marTop w:val="0"/>
      <w:marBottom w:val="0"/>
      <w:divBdr>
        <w:top w:val="none" w:sz="0" w:space="0" w:color="auto"/>
        <w:left w:val="none" w:sz="0" w:space="0" w:color="auto"/>
        <w:bottom w:val="none" w:sz="0" w:space="0" w:color="auto"/>
        <w:right w:val="none" w:sz="0" w:space="0" w:color="auto"/>
      </w:divBdr>
    </w:div>
    <w:div w:id="2053534670">
      <w:bodyDiv w:val="1"/>
      <w:marLeft w:val="0"/>
      <w:marRight w:val="0"/>
      <w:marTop w:val="0"/>
      <w:marBottom w:val="0"/>
      <w:divBdr>
        <w:top w:val="none" w:sz="0" w:space="0" w:color="auto"/>
        <w:left w:val="none" w:sz="0" w:space="0" w:color="auto"/>
        <w:bottom w:val="none" w:sz="0" w:space="0" w:color="auto"/>
        <w:right w:val="none" w:sz="0" w:space="0" w:color="auto"/>
      </w:divBdr>
    </w:div>
    <w:div w:id="2061510321">
      <w:bodyDiv w:val="1"/>
      <w:marLeft w:val="0"/>
      <w:marRight w:val="0"/>
      <w:marTop w:val="0"/>
      <w:marBottom w:val="0"/>
      <w:divBdr>
        <w:top w:val="none" w:sz="0" w:space="0" w:color="auto"/>
        <w:left w:val="none" w:sz="0" w:space="0" w:color="auto"/>
        <w:bottom w:val="none" w:sz="0" w:space="0" w:color="auto"/>
        <w:right w:val="none" w:sz="0" w:space="0" w:color="auto"/>
      </w:divBdr>
    </w:div>
    <w:div w:id="21267313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hyperlink" Target="https://demarches-simplifiees.defense.gouv.fr/commencer/demande-acces-courts-sid-med" TargetMode="External"/><Relationship Id="rId26"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image" Target="media/image4.png"/><Relationship Id="rId7" Type="http://schemas.openxmlformats.org/officeDocument/2006/relationships/customXml" Target="../customXml/item7.xml"/><Relationship Id="rId12" Type="http://schemas.openxmlformats.org/officeDocument/2006/relationships/footnotes" Target="footnotes.xml"/><Relationship Id="rId17" Type="http://schemas.openxmlformats.org/officeDocument/2006/relationships/hyperlink" Target="mailto:eric.beat@intradef.gouv.fr" TargetMode="External"/><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hyperlink" Target="mailto:sandrine.sese@intradef.gouv.fr" TargetMode="External"/><Relationship Id="rId20" Type="http://schemas.openxmlformats.org/officeDocument/2006/relationships/hyperlink" Target="mailto:nsi.notifications.tec@intradef.gouv.fr"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webSettings" Target="webSettings.xml"/><Relationship Id="rId24" Type="http://schemas.openxmlformats.org/officeDocument/2006/relationships/header" Target="header1.xml"/><Relationship Id="rId5"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hyperlink" Target="https://communaute.chorus-pro.gouv.fr/emetteur-de-factures-electroniques/" TargetMode="External"/><Relationship Id="rId28" Type="http://schemas.openxmlformats.org/officeDocument/2006/relationships/fontTable" Target="fontTable.xml"/><Relationship Id="rId10" Type="http://schemas.openxmlformats.org/officeDocument/2006/relationships/settings" Target="settings.xml"/><Relationship Id="rId19" Type="http://schemas.openxmlformats.org/officeDocument/2006/relationships/image" Target="media/image3.png"/><Relationship Id="rId4" Type="http://schemas.openxmlformats.org/officeDocument/2006/relationships/customXml" Target="../customXml/item4.xml"/><Relationship Id="rId9" Type="http://schemas.openxmlformats.org/officeDocument/2006/relationships/styles" Target="styles.xml"/><Relationship Id="rId14" Type="http://schemas.openxmlformats.org/officeDocument/2006/relationships/image" Target="media/image1.emf"/><Relationship Id="rId22" Type="http://schemas.openxmlformats.org/officeDocument/2006/relationships/hyperlink" Target="https://chorus-pro.gouv.fr/" TargetMode="External"/><Relationship Id="rId27"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6.jpg"/><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LUCCH_GE\Local%20Settings\Temp\modele_MAPA%20long_DTM.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c76db5a02ef84c1c9ebe68282e810e9e xmlns="28939810-4282-4d85-9f62-e6db0f2f4c3a">
      <Terms xmlns="http://schemas.microsoft.com/office/infopath/2007/PartnerControls">
        <TermInfo xmlns="http://schemas.microsoft.com/office/infopath/2007/PartnerControls">
          <TermName xmlns="http://schemas.microsoft.com/office/infopath/2007/PartnerControls">NP</TermName>
          <TermId xmlns="http://schemas.microsoft.com/office/infopath/2007/PartnerControls">fc3fe6ea-5613-4041-a353-5eca13b174d8</TermId>
        </TermInfo>
      </Terms>
    </c76db5a02ef84c1c9ebe68282e810e9e>
    <j1418979be004cd79b5ad1c307893819 xmlns="28939810-4282-4d85-9f62-e6db0f2f4c3a">
      <Terms xmlns="http://schemas.microsoft.com/office/infopath/2007/PartnerControls">
        <TermInfo xmlns="http://schemas.microsoft.com/office/infopath/2007/PartnerControls">
          <TermName xmlns="http://schemas.microsoft.com/office/infopath/2007/PartnerControls">ESID Toulon</TermName>
          <TermId xmlns="http://schemas.microsoft.com/office/infopath/2007/PartnerControls">7d598f5f-8f6e-4459-b053-e5be184fc84d</TermId>
        </TermInfo>
        <TermInfo xmlns="http://schemas.microsoft.com/office/infopath/2007/PartnerControls">
          <TermName xmlns="http://schemas.microsoft.com/office/infopath/2007/PartnerControls">Processus ACH</TermName>
          <TermId xmlns="http://schemas.microsoft.com/office/infopath/2007/PartnerControls">5a008c69-4ebb-44b1-9e0f-e46739da1ecd</TermId>
        </TermInfo>
        <TermInfo xmlns="http://schemas.microsoft.com/office/infopath/2007/PartnerControls">
          <TermName xmlns="http://schemas.microsoft.com/office/infopath/2007/PartnerControls">Marché public</TermName>
          <TermId xmlns="http://schemas.microsoft.com/office/infopath/2007/PartnerControls">ef1e66fb-979f-4a45-bc55-d993a99fb2ae</TermId>
        </TermInfo>
        <TermInfo xmlns="http://schemas.microsoft.com/office/infopath/2007/PartnerControls">
          <TermName xmlns="http://schemas.microsoft.com/office/infopath/2007/PartnerControls">Service d'Achat de l'Etat</TermName>
          <TermId xmlns="http://schemas.microsoft.com/office/infopath/2007/PartnerControls">c87989b3-dd0e-48f7-b43f-07683e3b136f</TermId>
        </TermInfo>
      </Terms>
    </j1418979be004cd79b5ad1c307893819>
    <Titre xmlns="28939810-4282-4d85-9f62-e6db0f2f4c3a">MAPA simplifié de fournitures et services ≥ à 25 000 € HT et &lt; à 90 000 € HT</Titre>
    <TaxCatchAll xmlns="28939810-4282-4d85-9f62-e6db0f2f4c3a">
      <Value>811</Value>
      <Value>464</Value>
      <Value>463</Value>
      <Value>462</Value>
      <Value>461</Value>
      <Value>460</Value>
      <Value>459</Value>
    </TaxCatchAll>
    <gce94fe8fc8c4299ae0a93d455950a24 xmlns="28939810-4282-4d85-9f62-e6db0f2f4c3a">
      <Terms xmlns="http://schemas.microsoft.com/office/infopath/2007/PartnerControls"/>
    </gce94fe8fc8c4299ae0a93d455950a24>
    <IconOverlay xmlns="http://schemas.microsoft.com/sharepoint/v4" xsi:nil="true"/>
    <hfcf2f18b6504770b90659a28918232a xmlns="28939810-4282-4d85-9f62-e6db0f2f4c3a">
      <Terms xmlns="http://schemas.microsoft.com/office/infopath/2007/PartnerControls">
        <TermInfo xmlns="http://schemas.microsoft.com/office/infopath/2007/PartnerControls">
          <TermName xmlns="http://schemas.microsoft.com/office/infopath/2007/PartnerControls">Administratif</TermName>
          <TermId xmlns="http://schemas.microsoft.com/office/infopath/2007/PartnerControls">8d48419a-2aa9-412e-b10d-e34b4e6aa359</TermId>
        </TermInfo>
      </Terms>
    </hfcf2f18b6504770b90659a28918232a>
    <p1a4110439c3492683c857e28e740753 xmlns="28939810-4282-4d85-9f62-e6db0f2f4c3a">
      <Terms xmlns="http://schemas.microsoft.com/office/infopath/2007/PartnerControls">
        <TermInfo xmlns="http://schemas.microsoft.com/office/infopath/2007/PartnerControls">
          <TermName xmlns="http://schemas.microsoft.com/office/infopath/2007/PartnerControls">Modèle thématique</TermName>
          <TermId xmlns="http://schemas.microsoft.com/office/infopath/2007/PartnerControls">219747e5-19fc-424a-8e67-2dd806f531c3</TermId>
        </TermInfo>
      </Terms>
    </p1a4110439c3492683c857e28e740753>
    <Identifiant_x0020_externe xmlns="28939810-4282-4d85-9f62-e6db0f2f4c3a" xsi:nil="true"/>
    <Projet_x0020_-_x0020_Thème xmlns="28939810-4282-4d85-9f62-e6db0f2f4c3a" xsi:nil="true"/>
    <Description_x0020_document xmlns="28939810-4282-4d85-9f62-e6db0f2f4c3a">A utiliser en cas de marché simplifié avec AE valant CCAP et sans mention d'exigences particulières.</Description_x0020_document>
    <Version_x0020_du_x0020_document xmlns="28939810-4282-4d85-9f62-e6db0f2f4c3a">20.0</Version_x0020_du_x0020_document>
    <Document_x0020_externe xmlns="28939810-4282-4d85-9f62-e6db0f2f4c3a">false</Document_x0020_externe>
    <_dlc_DocId xmlns="28939810-4282-4d85-9f62-e6db0f2f4c3a">TOULON-2081018946-7213</_dlc_DocId>
    <_dlc_DocIdUrl xmlns="28939810-4282-4d85-9f62-e6db0f2f4c3a">
      <Url>https://gpsng.intradef.gouv.fr/sites/TOULON/_layouts/15/DocIdRedir.aspx?ID=TOULON-2081018946-7213</Url>
      <Description>TOULON-2081018946-7213</Description>
    </_dlc_DocIdUrl>
    <DLCPolicyLabelClientValue xmlns="82f25c51-4279-4210-825a-8198b6b7c882">Version : {_UIVersionString}</DLCPolicyLabelClientValue>
    <DLCPolicyLabelLock xmlns="82f25c51-4279-4210-825a-8198b6b7c882" xsi:nil="true"/>
    <DLCPolicyLabelValue xmlns="82f25c51-4279-4210-825a-8198b6b7c882">Version : 20.0</DLCPolicyLabelValue>
    <Retrait_x0020_de_x0020_diffusion xmlns="82f25c51-4279-4210-825a-8198b6b7c882">
      <Url xsi:nil="true"/>
      <Description xsi:nil="true"/>
    </Retrait_x0020_de_x0020_diffusion>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texte" ma:contentTypeID="0x010100D391C9900188BF44A2734355D32A3AFC0200EC6B1678381C8A49816D3A93F5ECDF01" ma:contentTypeVersion="12" ma:contentTypeDescription="" ma:contentTypeScope="" ma:versionID="f8d9a3c447be3317d8d4f272ee91a9f9">
  <xsd:schema xmlns:xsd="http://www.w3.org/2001/XMLSchema" xmlns:xs="http://www.w3.org/2001/XMLSchema" xmlns:p="http://schemas.microsoft.com/office/2006/metadata/properties" xmlns:ns1="http://schemas.microsoft.com/sharepoint/v3" xmlns:ns2="28939810-4282-4d85-9f62-e6db0f2f4c3a" xmlns:ns3="82f25c51-4279-4210-825a-8198b6b7c882" xmlns:ns4="http://schemas.microsoft.com/sharepoint/v4" targetNamespace="http://schemas.microsoft.com/office/2006/metadata/properties" ma:root="true" ma:fieldsID="598bc6d7760a418a8e77d90ac9c513aa" ns1:_="" ns2:_="" ns3:_="" ns4:_="">
    <xsd:import namespace="http://schemas.microsoft.com/sharepoint/v3"/>
    <xsd:import namespace="28939810-4282-4d85-9f62-e6db0f2f4c3a"/>
    <xsd:import namespace="82f25c51-4279-4210-825a-8198b6b7c882"/>
    <xsd:import namespace="http://schemas.microsoft.com/sharepoint/v4"/>
    <xsd:element name="properties">
      <xsd:complexType>
        <xsd:sequence>
          <xsd:element name="documentManagement">
            <xsd:complexType>
              <xsd:all>
                <xsd:element ref="ns2:Titre"/>
                <xsd:element ref="ns2:Description_x0020_document" minOccurs="0"/>
                <xsd:element ref="ns2:Projet_x0020_-_x0020_Thème" minOccurs="0"/>
                <xsd:element ref="ns2:Document_x0020_externe" minOccurs="0"/>
                <xsd:element ref="ns2:Identifiant_x0020_externe" minOccurs="0"/>
                <xsd:element ref="ns2:TaxCatchAll" minOccurs="0"/>
                <xsd:element ref="ns2:TaxCatchAllLabel" minOccurs="0"/>
                <xsd:element ref="ns2:j1418979be004cd79b5ad1c307893819" minOccurs="0"/>
                <xsd:element ref="ns2:c76db5a02ef84c1c9ebe68282e810e9e" minOccurs="0"/>
                <xsd:element ref="ns2:hfcf2f18b6504770b90659a28918232a" minOccurs="0"/>
                <xsd:element ref="ns2:p1a4110439c3492683c857e28e740753" minOccurs="0"/>
                <xsd:element ref="ns1:_dlc_Exempt" minOccurs="0"/>
                <xsd:element ref="ns3:DLCPolicyLabelValue" minOccurs="0"/>
                <xsd:element ref="ns3:DLCPolicyLabelClientValue" minOccurs="0"/>
                <xsd:element ref="ns3:DLCPolicyLabelLock" minOccurs="0"/>
                <xsd:element ref="ns2:gce94fe8fc8c4299ae0a93d455950a24" minOccurs="0"/>
                <xsd:element ref="ns2:Version_x0020_du_x0020_document" minOccurs="0"/>
                <xsd:element ref="ns3:Retrait_x0020_de_x0020_diffusion" minOccurs="0"/>
                <xsd:element ref="ns4:IconOverlay" minOccurs="0"/>
                <xsd:element ref="ns2:SharedWithUsers" minOccurs="0"/>
                <xsd:element ref="ns2:_dlc_DocId" minOccurs="0"/>
                <xsd:element ref="ns2:_dlc_DocIdUrl" minOccurs="0"/>
                <xsd:element ref="ns2:_dlc_DocIdPersist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dlc_Exempt" ma:index="23" nillable="true" ma:displayName="Exempt de la stratégie" ma:hidden="true" ma:internalName="_dlc_Exempt"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28939810-4282-4d85-9f62-e6db0f2f4c3a" elementFormDefault="qualified">
    <xsd:import namespace="http://schemas.microsoft.com/office/2006/documentManagement/types"/>
    <xsd:import namespace="http://schemas.microsoft.com/office/infopath/2007/PartnerControls"/>
    <xsd:element name="Titre" ma:index="1" ma:displayName="Titre_Doc" ma:internalName="Titre">
      <xsd:simpleType>
        <xsd:restriction base="dms:Text">
          <xsd:maxLength value="255"/>
        </xsd:restriction>
      </xsd:simpleType>
    </xsd:element>
    <xsd:element name="Description_x0020_document" ma:index="2" nillable="true" ma:displayName="Description document" ma:internalName="Description_x0020_document">
      <xsd:simpleType>
        <xsd:restriction base="dms:Note">
          <xsd:maxLength value="255"/>
        </xsd:restriction>
      </xsd:simpleType>
    </xsd:element>
    <xsd:element name="Projet_x0020_-_x0020_Thème" ma:index="7" nillable="true" ma:displayName="Item projet - thème" ma:description="Item du projet ou du thème" ma:internalName="Projet_x0020__x002d__x0020_Th_x00e8_me">
      <xsd:simpleType>
        <xsd:restriction base="dms:Text">
          <xsd:maxLength value="255"/>
        </xsd:restriction>
      </xsd:simpleType>
    </xsd:element>
    <xsd:element name="Document_x0020_externe" ma:index="8" nillable="true" ma:displayName="Document externe" ma:default="0" ma:internalName="Document_x0020_externe">
      <xsd:simpleType>
        <xsd:restriction base="dms:Boolean"/>
      </xsd:simpleType>
    </xsd:element>
    <xsd:element name="Identifiant_x0020_externe" ma:index="9" nillable="true" ma:displayName="Identifiant externe" ma:description="Code ou identifiant dun document dans son système d'origine" ma:internalName="Identifiant_x0020_externe">
      <xsd:simpleType>
        <xsd:restriction base="dms:Text">
          <xsd:maxLength value="255"/>
        </xsd:restriction>
      </xsd:simpleType>
    </xsd:element>
    <xsd:element name="TaxCatchAll" ma:index="11" nillable="true" ma:displayName="Taxonomy Catch All Column" ma:hidden="true" ma:list="{aff656b6-5b30-433a-adda-670696ac0d9c}" ma:internalName="TaxCatchAll" ma:showField="CatchAllData" ma:web="28939810-4282-4d85-9f62-e6db0f2f4c3a">
      <xsd:complexType>
        <xsd:complexContent>
          <xsd:extension base="dms:MultiChoiceLookup">
            <xsd:sequence>
              <xsd:element name="Value" type="dms:Lookup" maxOccurs="unbounded" minOccurs="0" nillable="true"/>
            </xsd:sequence>
          </xsd:extension>
        </xsd:complexContent>
      </xsd:complexType>
    </xsd:element>
    <xsd:element name="TaxCatchAllLabel" ma:index="12" nillable="true" ma:displayName="Taxonomy Catch All Column1" ma:hidden="true" ma:list="{aff656b6-5b30-433a-adda-670696ac0d9c}" ma:internalName="TaxCatchAllLabel" ma:readOnly="true" ma:showField="CatchAllDataLabel" ma:web="28939810-4282-4d85-9f62-e6db0f2f4c3a">
      <xsd:complexType>
        <xsd:complexContent>
          <xsd:extension base="dms:MultiChoiceLookup">
            <xsd:sequence>
              <xsd:element name="Value" type="dms:Lookup" maxOccurs="unbounded" minOccurs="0" nillable="true"/>
            </xsd:sequence>
          </xsd:extension>
        </xsd:complexContent>
      </xsd:complexType>
    </xsd:element>
    <xsd:element name="j1418979be004cd79b5ad1c307893819" ma:index="14" nillable="true" ma:taxonomy="true" ma:internalName="j1418979be004cd79b5ad1c307893819" ma:taxonomyFieldName="Mots_x002d_cl_x00e9_s" ma:displayName="Mots-clés" ma:default="" ma:fieldId="{31418979-be00-4cd7-9b5a-d1c307893819}" ma:taxonomyMulti="true" ma:sspId="54843339-79c1-4c32-8cde-95bc3b6485f5" ma:termSetId="b4ce6f55-b410-4518-b408-b042b959bc1d" ma:anchorId="00000000-0000-0000-0000-000000000000" ma:open="false" ma:isKeyword="false">
      <xsd:complexType>
        <xsd:sequence>
          <xsd:element ref="pc:Terms" minOccurs="0" maxOccurs="1"/>
        </xsd:sequence>
      </xsd:complexType>
    </xsd:element>
    <xsd:element name="c76db5a02ef84c1c9ebe68282e810e9e" ma:index="16" ma:taxonomy="true" ma:internalName="c76db5a02ef84c1c9ebe68282e810e9e" ma:taxonomyFieldName="Protection" ma:displayName="Protection" ma:default="457;#NP|cadf651c-c981-4cf9-9c64-0ba779488b3c" ma:fieldId="{c76db5a0-2ef8-4c1c-9ebe-68282e810e9e}" ma:sspId="54843339-79c1-4c32-8cde-95bc3b6485f5" ma:termSetId="96b5afae-ce68-487b-a960-ec0d30df3083" ma:anchorId="00000000-0000-0000-0000-000000000000" ma:open="false" ma:isKeyword="false">
      <xsd:complexType>
        <xsd:sequence>
          <xsd:element ref="pc:Terms" minOccurs="0" maxOccurs="1"/>
        </xsd:sequence>
      </xsd:complexType>
    </xsd:element>
    <xsd:element name="hfcf2f18b6504770b90659a28918232a" ma:index="21" nillable="true" ma:taxonomy="true" ma:internalName="hfcf2f18b6504770b90659a28918232a" ma:taxonomyFieldName="Type_x0020_mod_x00e8_le" ma:displayName="Type modèle" ma:default="" ma:fieldId="{1fcf2f18-b650-4770-b906-59a28918232a}" ma:sspId="54843339-79c1-4c32-8cde-95bc3b6485f5" ma:termSetId="aa4d3913-6979-4a12-b2fc-755b80a7fae4" ma:anchorId="00000000-0000-0000-0000-000000000000" ma:open="false" ma:isKeyword="false">
      <xsd:complexType>
        <xsd:sequence>
          <xsd:element ref="pc:Terms" minOccurs="0" maxOccurs="1"/>
        </xsd:sequence>
      </xsd:complexType>
    </xsd:element>
    <xsd:element name="p1a4110439c3492683c857e28e740753" ma:index="22" ma:taxonomy="true" ma:internalName="p1a4110439c3492683c857e28e740753" ma:taxonomyFieldName="Nature" ma:displayName="Nature" ma:default="" ma:fieldId="{91a41104-39c3-4926-83c8-57e28e740753}" ma:sspId="54843339-79c1-4c32-8cde-95bc3b6485f5" ma:termSetId="fad0c9df-3817-471f-8402-8f1759933602" ma:anchorId="00000000-0000-0000-0000-000000000000" ma:open="false" ma:isKeyword="false">
      <xsd:complexType>
        <xsd:sequence>
          <xsd:element ref="pc:Terms" minOccurs="0" maxOccurs="1"/>
        </xsd:sequence>
      </xsd:complexType>
    </xsd:element>
    <xsd:element name="gce94fe8fc8c4299ae0a93d455950a24" ma:index="27" nillable="true" ma:taxonomy="true" ma:internalName="gce94fe8fc8c4299ae0a93d455950a24" ma:taxonomyFieldName="Projet_x0020__x002d__x0020_Th_x00e8_me1" ma:displayName="Projet - Thème" ma:default="" ma:fieldId="{0ce94fe8-fc8c-4299-ae0a-93d455950a24}" ma:sspId="54843339-79c1-4c32-8cde-95bc3b6485f5" ma:termSetId="3b864cc6-eb92-4ae5-a3f1-e02abe29367f" ma:anchorId="00000000-0000-0000-0000-000000000000" ma:open="false" ma:isKeyword="false">
      <xsd:complexType>
        <xsd:sequence>
          <xsd:element ref="pc:Terms" minOccurs="0" maxOccurs="1"/>
        </xsd:sequence>
      </xsd:complexType>
    </xsd:element>
    <xsd:element name="Version_x0020_du_x0020_document" ma:index="29" nillable="true" ma:displayName="Version du document" ma:internalName="Version_x0020_du_x0020_document">
      <xsd:simpleType>
        <xsd:restriction base="dms:Text">
          <xsd:maxLength value="255"/>
        </xsd:restriction>
      </xsd:simpleType>
    </xsd:element>
    <xsd:element name="SharedWithUsers" ma:index="3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_dlc_DocId" ma:index="33" nillable="true" ma:displayName="Valeur d’ID de document" ma:description="Valeur de l’ID de document affecté à cet élément." ma:internalName="_dlc_DocId" ma:readOnly="true">
      <xsd:simpleType>
        <xsd:restriction base="dms:Text"/>
      </xsd:simpleType>
    </xsd:element>
    <xsd:element name="_dlc_DocIdUrl" ma:index="34" nillable="true" ma:displayName="ID de document" ma:description="Lien permanent vers ce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5"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2f25c51-4279-4210-825a-8198b6b7c882" elementFormDefault="qualified">
    <xsd:import namespace="http://schemas.microsoft.com/office/2006/documentManagement/types"/>
    <xsd:import namespace="http://schemas.microsoft.com/office/infopath/2007/PartnerControls"/>
    <xsd:element name="DLCPolicyLabelValue" ma:index="24" nillable="true" ma:displayName="Étiquette" ma:description="Stocke la valeur actuelle de l’intitulé." ma:internalName="DLCPolicyLabelValue" ma:readOnly="true">
      <xsd:simpleType>
        <xsd:restriction base="dms:Note">
          <xsd:maxLength value="255"/>
        </xsd:restriction>
      </xsd:simpleType>
    </xsd:element>
    <xsd:element name="DLCPolicyLabelClientValue" ma:index="25" nillable="true" ma:displayName="Valeur d'intitulé client" ma:description="Stocke la dernière valeur d'intitulé calculée sur le client." ma:hidden="true" ma:internalName="DLCPolicyLabelClientValue" ma:readOnly="false">
      <xsd:simpleType>
        <xsd:restriction base="dms:Note"/>
      </xsd:simpleType>
    </xsd:element>
    <xsd:element name="DLCPolicyLabelLock" ma:index="26" nillable="true" ma:displayName="Intitulé verrouillé" ma:description="Indique si l'intitulé doit être mis à jour en cas de modification des propriétés de l'élément." ma:hidden="true" ma:internalName="DLCPolicyLabelLock" ma:readOnly="false">
      <xsd:simpleType>
        <xsd:restriction base="dms:Text"/>
      </xsd:simpleType>
    </xsd:element>
    <xsd:element name="Retrait_x0020_de_x0020_diffusion" ma:index="30" nillable="true" ma:displayName="Retrait de diffusion" ma:internalName="Retrait_x0020_de_x0020_diffusion">
      <xsd:complexType>
        <xsd:complexContent>
          <xsd:extension base="dms:URL">
            <xsd:sequence>
              <xsd:element name="Url" type="dms:ValidUrl" minOccurs="0" nillable="true"/>
              <xsd:element name="Description" type="xsd:string"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31"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0"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p:Policy xmlns:p="office.server.policy" id="" local="true">
  <p:Name>Document texte</p:Name>
  <p:Description/>
  <p:Statement/>
  <p:PolicyItems>
    <p:PolicyItem featureId="Microsoft.Office.RecordsManagement.PolicyFeatures.PolicyLabel" staticId="0x010100D391C9900188BF44A2734355D32A3AFC0200EC6B1678381C8A49816D3A93F5ECDF01|645055149" UniqueId="e435c01c-aae1-45b5-b256-40c2d01dbdc7">
      <p:Name>Étiquettes</p:Name>
      <p:Description>Génère des étiquettes pouvant être insérées dans les documents Microsoft Office afin de vous assurer que les propriétés du document ou d'autres informations importantes apparaissent lors de l'impression des documents. Les étiquettes peuvent également être utilisées pour rechercher Il est également possible de rechercher des documents.</p:Description>
      <p:CustomData>
        <label>
          <properties>
            <justification>Left</justification>
            <fontsize>8</fontsize>
          </properties>
          <segment type="literal">Version : </segment>
          <segment type="metadata">_UIVersionString</segment>
        </label>
      </p:CustomData>
    </p:PolicyItem>
  </p:PolicyItems>
</p:Policy>
</file>

<file path=customXml/item5.xml><?xml version="1.0" encoding="utf-8"?>
<LongProperties xmlns="http://schemas.microsoft.com/office/2006/metadata/longProperties">
  <LongProp xmlns="" name="TaxCatchAll"><![CDATA[219;#Service d'Achat de l'Etat|c87989b3-dd0e-48f7-b43f-07683e3b136f;#64;#Processus ACH|5a008c69-4ebb-44b1-9e0f-e46739da1ecd;#63;#Marché public|ef1e66fb-979f-4a45-bc55-d993a99fb2ae;#96;#Modèle thématique|219747e5-19fc-424a-8e67-2dd806f531c3;#12;#ESID Toulon|7d598f5f-8f6e-4459-b053-e5be184fc84d;#56;#Administratif|8d48419a-2aa9-412e-b10d-e34b4e6aa359;#1;#NP|fc3fe6ea-5613-4041-a353-5eca13b174d8]]></LongProp>
</LongProperties>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2A4F60-8115-426A-984C-29D74F9411EE}">
  <ds:schemaRefs>
    <ds:schemaRef ds:uri="http://schemas.openxmlformats.org/package/2006/metadata/core-properties"/>
    <ds:schemaRef ds:uri="http://schemas.microsoft.com/office/2006/documentManagement/types"/>
    <ds:schemaRef ds:uri="http://schemas.microsoft.com/office/infopath/2007/PartnerControls"/>
    <ds:schemaRef ds:uri="82f25c51-4279-4210-825a-8198b6b7c882"/>
    <ds:schemaRef ds:uri="28939810-4282-4d85-9f62-e6db0f2f4c3a"/>
    <ds:schemaRef ds:uri="http://purl.org/dc/elements/1.1/"/>
    <ds:schemaRef ds:uri="http://schemas.microsoft.com/office/2006/metadata/properties"/>
    <ds:schemaRef ds:uri="http://schemas.microsoft.com/sharepoint/v3"/>
    <ds:schemaRef ds:uri="http://schemas.microsoft.com/sharepoint/v4"/>
    <ds:schemaRef ds:uri="http://purl.org/dc/terms/"/>
    <ds:schemaRef ds:uri="http://www.w3.org/XML/1998/namespace"/>
    <ds:schemaRef ds:uri="http://purl.org/dc/dcmitype/"/>
  </ds:schemaRefs>
</ds:datastoreItem>
</file>

<file path=customXml/itemProps2.xml><?xml version="1.0" encoding="utf-8"?>
<ds:datastoreItem xmlns:ds="http://schemas.openxmlformats.org/officeDocument/2006/customXml" ds:itemID="{693F88D9-5CD2-498F-9196-485DDA8A66C7}">
  <ds:schemaRefs>
    <ds:schemaRef ds:uri="http://schemas.microsoft.com/sharepoint/v3/contenttype/forms"/>
  </ds:schemaRefs>
</ds:datastoreItem>
</file>

<file path=customXml/itemProps3.xml><?xml version="1.0" encoding="utf-8"?>
<ds:datastoreItem xmlns:ds="http://schemas.openxmlformats.org/officeDocument/2006/customXml" ds:itemID="{04097836-1183-468D-93E1-81F8DD4F38B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939810-4282-4d85-9f62-e6db0f2f4c3a"/>
    <ds:schemaRef ds:uri="82f25c51-4279-4210-825a-8198b6b7c882"/>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FEDD167-D725-43BF-9929-5A38E1CFF227}">
  <ds:schemaRefs>
    <ds:schemaRef ds:uri="office.server.policy"/>
  </ds:schemaRefs>
</ds:datastoreItem>
</file>

<file path=customXml/itemProps5.xml><?xml version="1.0" encoding="utf-8"?>
<ds:datastoreItem xmlns:ds="http://schemas.openxmlformats.org/officeDocument/2006/customXml" ds:itemID="{06858D6E-E336-4EE2-856D-D2D8DDC1FF10}">
  <ds:schemaRefs>
    <ds:schemaRef ds:uri="http://schemas.microsoft.com/office/2006/metadata/longProperties"/>
    <ds:schemaRef ds:uri=""/>
  </ds:schemaRefs>
</ds:datastoreItem>
</file>

<file path=customXml/itemProps6.xml><?xml version="1.0" encoding="utf-8"?>
<ds:datastoreItem xmlns:ds="http://schemas.openxmlformats.org/officeDocument/2006/customXml" ds:itemID="{AD076565-B92A-495A-AEAC-970A4761EC45}">
  <ds:schemaRefs>
    <ds:schemaRef ds:uri="http://schemas.microsoft.com/sharepoint/events"/>
  </ds:schemaRefs>
</ds:datastoreItem>
</file>

<file path=customXml/itemProps7.xml><?xml version="1.0" encoding="utf-8"?>
<ds:datastoreItem xmlns:ds="http://schemas.openxmlformats.org/officeDocument/2006/customXml" ds:itemID="{F87984E0-B74F-4015-9C73-032829CCBFF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modele_MAPA long_DTM.dot</Template>
  <TotalTime>686</TotalTime>
  <Pages>11</Pages>
  <Words>2724</Words>
  <Characters>15130</Characters>
  <Application>Microsoft Office Word</Application>
  <DocSecurity>0</DocSecurity>
  <Lines>126</Lines>
  <Paragraphs>35</Paragraphs>
  <ScaleCrop>false</ScaleCrop>
  <HeadingPairs>
    <vt:vector size="2" baseType="variant">
      <vt:variant>
        <vt:lpstr>Titre</vt:lpstr>
      </vt:variant>
      <vt:variant>
        <vt:i4>1</vt:i4>
      </vt:variant>
    </vt:vector>
  </HeadingPairs>
  <TitlesOfParts>
    <vt:vector size="1" baseType="lpstr">
      <vt:lpstr>Commande de travaux sur mémoire avec paiement sur prix forfaitaires</vt:lpstr>
    </vt:vector>
  </TitlesOfParts>
  <Manager>CO</Manager>
  <Company>DTM</Company>
  <LinksUpToDate>false</LinksUpToDate>
  <CharactersWithSpaces>17819</CharactersWithSpaces>
  <SharedDoc>false</SharedDoc>
  <HyperlinkBase>MAPA AMENAGE TX.DOC</HyperlinkBase>
  <HLinks>
    <vt:vector size="18" baseType="variant">
      <vt:variant>
        <vt:i4>3342375</vt:i4>
      </vt:variant>
      <vt:variant>
        <vt:i4>18</vt:i4>
      </vt:variant>
      <vt:variant>
        <vt:i4>0</vt:i4>
      </vt:variant>
      <vt:variant>
        <vt:i4>5</vt:i4>
      </vt:variant>
      <vt:variant>
        <vt:lpwstr>https://communaute-chorus-pro.finances.gouv.fr/</vt:lpwstr>
      </vt:variant>
      <vt:variant>
        <vt:lpwstr/>
      </vt:variant>
      <vt:variant>
        <vt:i4>2687031</vt:i4>
      </vt:variant>
      <vt:variant>
        <vt:i4>15</vt:i4>
      </vt:variant>
      <vt:variant>
        <vt:i4>0</vt:i4>
      </vt:variant>
      <vt:variant>
        <vt:i4>5</vt:i4>
      </vt:variant>
      <vt:variant>
        <vt:lpwstr>https://chorus-pro.gouv.fr/</vt:lpwstr>
      </vt:variant>
      <vt:variant>
        <vt:lpwstr/>
      </vt:variant>
      <vt:variant>
        <vt:i4>56</vt:i4>
      </vt:variant>
      <vt:variant>
        <vt:i4>12</vt:i4>
      </vt:variant>
      <vt:variant>
        <vt:i4>0</vt:i4>
      </vt:variant>
      <vt:variant>
        <vt:i4>5</vt:i4>
      </vt:variant>
      <vt:variant>
        <vt:lpwstr>mailto:esid-toulon-ssd-acc.secretaire.fct@intradef.gouv.fr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Commande de travaux sur mémoire avec paiement sur prix forfaitaires</dc:title>
  <dc:creator>LUCCH_GE</dc:creator>
  <cp:lastModifiedBy>GASPAR Tania SA CN MINDEF</cp:lastModifiedBy>
  <cp:revision>33</cp:revision>
  <cp:lastPrinted>2026-03-19T12:53:00Z</cp:lastPrinted>
  <dcterms:created xsi:type="dcterms:W3CDTF">2026-02-13T10:27:00Z</dcterms:created>
  <dcterms:modified xsi:type="dcterms:W3CDTF">2026-03-31T11:58:00Z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ots-clés">
    <vt:lpwstr>459;#ESID Toulon|7d598f5f-8f6e-4459-b053-e5be184fc84d;#460;#Processus ACH|5a008c69-4ebb-44b1-9e0f-e46739da1ecd;#461;#Marché public|ef1e66fb-979f-4a45-bc55-d993a99fb2ae;#811;#Service d'Achat de l'Etat|c87989b3-dd0e-48f7-b43f-07683e3b136f</vt:lpwstr>
  </property>
  <property fmtid="{D5CDD505-2E9C-101B-9397-08002B2CF9AE}" pid="3" name="Protection">
    <vt:lpwstr>462;#NP|fc3fe6ea-5613-4041-a353-5eca13b174d8</vt:lpwstr>
  </property>
  <property fmtid="{D5CDD505-2E9C-101B-9397-08002B2CF9AE}" pid="4" name="Nature">
    <vt:lpwstr>464;#Modèle thématique|219747e5-19fc-424a-8e67-2dd806f531c3</vt:lpwstr>
  </property>
  <property fmtid="{D5CDD505-2E9C-101B-9397-08002B2CF9AE}" pid="5" name="Type modèle">
    <vt:lpwstr>463;#Administratif|8d48419a-2aa9-412e-b10d-e34b4e6aa359</vt:lpwstr>
  </property>
  <property fmtid="{D5CDD505-2E9C-101B-9397-08002B2CF9AE}" pid="6" name="Projet - Thème1">
    <vt:lpwstr/>
  </property>
  <property fmtid="{D5CDD505-2E9C-101B-9397-08002B2CF9AE}" pid="7" name="ContentTypeId">
    <vt:lpwstr>0x010100D391C9900188BF44A2734355D32A3AFC0200EC6B1678381C8A49816D3A93F5ECDF01</vt:lpwstr>
  </property>
  <property fmtid="{D5CDD505-2E9C-101B-9397-08002B2CF9AE}" pid="8" name="Retrait de diffusion">
    <vt:lpwstr>, </vt:lpwstr>
  </property>
  <property fmtid="{D5CDD505-2E9C-101B-9397-08002B2CF9AE}" pid="9" name="Statut de l'élément">
    <vt:lpwstr>Approuvé par MOLLE Claude SA CS MINDEF, le 20/03/2025 14:36:59, version : 20.0</vt:lpwstr>
  </property>
  <property fmtid="{D5CDD505-2E9C-101B-9397-08002B2CF9AE}" pid="10" name="_dlc_DocIdItemGuid">
    <vt:lpwstr>2f77cec6-7956-4f64-aabf-0c8b919d959b</vt:lpwstr>
  </property>
</Properties>
</file>